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1A" w:rsidRDefault="0094321A" w:rsidP="0094321A">
      <w:pPr>
        <w:pStyle w:val="a3"/>
        <w:jc w:val="center"/>
      </w:pPr>
      <w:r>
        <w:t> </w:t>
      </w:r>
    </w:p>
    <w:p w:rsidR="0094321A" w:rsidRDefault="0094321A" w:rsidP="0094321A">
      <w:pPr>
        <w:pStyle w:val="a3"/>
        <w:jc w:val="center"/>
      </w:pPr>
      <w:r>
        <w:t> </w:t>
      </w:r>
    </w:p>
    <w:p w:rsidR="0094321A" w:rsidRDefault="0094321A" w:rsidP="0094321A">
      <w:pPr>
        <w:pStyle w:val="a3"/>
        <w:jc w:val="center"/>
      </w:pPr>
      <w:r>
        <w:rPr>
          <w:rStyle w:val="a4"/>
        </w:rPr>
        <w:t>Иркутская область</w:t>
      </w:r>
    </w:p>
    <w:p w:rsidR="0094321A" w:rsidRDefault="0094321A" w:rsidP="0094321A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94321A" w:rsidRDefault="0094321A" w:rsidP="0094321A">
      <w:pPr>
        <w:pStyle w:val="a3"/>
        <w:jc w:val="center"/>
      </w:pPr>
      <w:r>
        <w:rPr>
          <w:rStyle w:val="a4"/>
        </w:rPr>
        <w:t>Муниципальное образование «Алужинское»</w:t>
      </w:r>
    </w:p>
    <w:p w:rsidR="0094321A" w:rsidRDefault="0094321A" w:rsidP="0094321A">
      <w:pPr>
        <w:pStyle w:val="a3"/>
        <w:jc w:val="center"/>
      </w:pPr>
      <w:r>
        <w:rPr>
          <w:rStyle w:val="a4"/>
        </w:rPr>
        <w:t> АДМИНИСТРАЦИЯ</w:t>
      </w:r>
    </w:p>
    <w:p w:rsidR="0094321A" w:rsidRDefault="0094321A" w:rsidP="0094321A">
      <w:pPr>
        <w:pStyle w:val="a3"/>
        <w:jc w:val="center"/>
      </w:pPr>
      <w:r>
        <w:rPr>
          <w:rStyle w:val="a4"/>
        </w:rPr>
        <w:t>ПОСТАНОВЛЕНИЕ </w:t>
      </w:r>
    </w:p>
    <w:p w:rsidR="0094321A" w:rsidRDefault="0094321A" w:rsidP="0094321A">
      <w:pPr>
        <w:pStyle w:val="a3"/>
        <w:jc w:val="center"/>
      </w:pPr>
      <w:r>
        <w:rPr>
          <w:rStyle w:val="a4"/>
        </w:rPr>
        <w:t>30 мая 2013г. № 18 с.Алужино</w:t>
      </w:r>
    </w:p>
    <w:p w:rsidR="0094321A" w:rsidRDefault="0094321A" w:rsidP="0094321A">
      <w:pPr>
        <w:pStyle w:val="a3"/>
        <w:jc w:val="center"/>
      </w:pPr>
      <w:r>
        <w:rPr>
          <w:rStyle w:val="a4"/>
        </w:rPr>
        <w:t>«Об утверждении состава межведомственной</w:t>
      </w:r>
    </w:p>
    <w:p w:rsidR="0094321A" w:rsidRDefault="0094321A" w:rsidP="0094321A">
      <w:pPr>
        <w:pStyle w:val="a3"/>
        <w:jc w:val="center"/>
      </w:pPr>
      <w:r>
        <w:rPr>
          <w:rStyle w:val="a4"/>
        </w:rPr>
        <w:t> жилищной комиссии»</w:t>
      </w:r>
    </w:p>
    <w:p w:rsidR="0094321A" w:rsidRDefault="0094321A" w:rsidP="0094321A">
      <w:pPr>
        <w:pStyle w:val="a3"/>
        <w:jc w:val="both"/>
      </w:pPr>
      <w:r>
        <w:t>На основании протеста  № 07-29-13 от 24.05.2013г.,   Руководствуясь ст. 14 жилищного кодекса Российской Федерации, ст.14 Федерального закона 131-ФЗ от 06.10.03г. «Об общих принципах организации местного самоуправления», Постановления Главы МО «Алужинское» № 14/1 от 05.09.2009г. «О принятии положения о межведомственной комиссии по рассмотрению вопросов о признании жилых домов (жилых помещений) непригодными для проживания, переводе жилых помещений (жилых домов) в нежилые помещения и нежилых помещений  в жилые помещения на территории муниципального образования «Алужинское», ст.43 Устава муниципального образования «Алужинское» ПОСТАНОВЛЯЮ:</w:t>
      </w:r>
    </w:p>
    <w:p w:rsidR="0094321A" w:rsidRDefault="0094321A" w:rsidP="0094321A">
      <w:pPr>
        <w:pStyle w:val="a3"/>
        <w:jc w:val="both"/>
      </w:pPr>
      <w:r>
        <w:t>I. Утвердить состав межведомственной жилищной комиссии МО «Алужинское» в следующем составе:</w:t>
      </w:r>
    </w:p>
    <w:p w:rsidR="0094321A" w:rsidRDefault="0094321A" w:rsidP="0094321A">
      <w:pPr>
        <w:pStyle w:val="a3"/>
        <w:jc w:val="both"/>
      </w:pPr>
      <w:r>
        <w:t>Ихиныров О.А. – председатель жилищной комиссии</w:t>
      </w:r>
    </w:p>
    <w:p w:rsidR="0094321A" w:rsidRDefault="0094321A" w:rsidP="0094321A">
      <w:pPr>
        <w:pStyle w:val="a3"/>
        <w:jc w:val="both"/>
      </w:pPr>
      <w:r>
        <w:t>Хинхаев А.А. -  заместитель председателя жил. комиссии</w:t>
      </w:r>
    </w:p>
    <w:p w:rsidR="0094321A" w:rsidRDefault="0094321A" w:rsidP="0094321A">
      <w:pPr>
        <w:pStyle w:val="a3"/>
        <w:jc w:val="both"/>
      </w:pPr>
      <w:r>
        <w:t>Алагуева И. В. – секретарь жилищной комиссии</w:t>
      </w:r>
    </w:p>
    <w:p w:rsidR="0094321A" w:rsidRDefault="0094321A" w:rsidP="0094321A">
      <w:pPr>
        <w:pStyle w:val="a3"/>
        <w:jc w:val="both"/>
      </w:pPr>
      <w:r>
        <w:t>Ентаева В.Д.- член комиссии</w:t>
      </w:r>
    </w:p>
    <w:p w:rsidR="0094321A" w:rsidRDefault="0094321A" w:rsidP="0094321A">
      <w:pPr>
        <w:pStyle w:val="a3"/>
        <w:jc w:val="both"/>
      </w:pPr>
      <w:r>
        <w:t>Ботогоев Я.А. – член комиссии.</w:t>
      </w:r>
    </w:p>
    <w:p w:rsidR="0094321A" w:rsidRDefault="0094321A" w:rsidP="0094321A">
      <w:pPr>
        <w:pStyle w:val="a3"/>
        <w:jc w:val="both"/>
      </w:pPr>
      <w:r>
        <w:t>Специалист Бюро технической инвентаризации имущества (по согласованию)</w:t>
      </w:r>
    </w:p>
    <w:p w:rsidR="0094321A" w:rsidRDefault="0094321A" w:rsidP="0094321A">
      <w:pPr>
        <w:pStyle w:val="a3"/>
        <w:jc w:val="both"/>
      </w:pPr>
      <w:r>
        <w:t>Специалист Государственного пожарного контроля (по согласованию)</w:t>
      </w:r>
    </w:p>
    <w:p w:rsidR="0094321A" w:rsidRDefault="0094321A" w:rsidP="0094321A">
      <w:pPr>
        <w:pStyle w:val="a3"/>
        <w:jc w:val="both"/>
      </w:pPr>
      <w:r>
        <w:t>Специалист отдел архитектуры МО «Эхирит-Булагатский район» (по согласованию)</w:t>
      </w:r>
    </w:p>
    <w:p w:rsidR="0094321A" w:rsidRDefault="0094321A" w:rsidP="0094321A">
      <w:pPr>
        <w:pStyle w:val="a3"/>
        <w:jc w:val="both"/>
      </w:pPr>
      <w:r>
        <w:t>Специалист Территориального отдела РПН по Эхирит-Булагатскому, Баяндаевскому, Аларскому, Нукутскому, Осинскому, Боханскому районам (по согласованию).</w:t>
      </w:r>
    </w:p>
    <w:p w:rsidR="0094321A" w:rsidRDefault="0094321A" w:rsidP="0094321A">
      <w:pPr>
        <w:pStyle w:val="a3"/>
        <w:jc w:val="both"/>
      </w:pPr>
      <w:r>
        <w:lastRenderedPageBreak/>
        <w:t>Собственник обследуемого жилого помещения (уполномоченного им лица) с правом совещательного голоса.</w:t>
      </w:r>
    </w:p>
    <w:p w:rsidR="0094321A" w:rsidRDefault="0094321A" w:rsidP="0094321A">
      <w:pPr>
        <w:pStyle w:val="a3"/>
        <w:jc w:val="both"/>
      </w:pPr>
      <w:r>
        <w:t>В необходимых случаях – квалифицированные эксперты проектно-изыскательных организаций с правом решающего голоса.</w:t>
      </w:r>
    </w:p>
    <w:p w:rsidR="0094321A" w:rsidRDefault="0094321A" w:rsidP="0094321A">
      <w:pPr>
        <w:pStyle w:val="a3"/>
        <w:jc w:val="both"/>
      </w:pPr>
      <w:r>
        <w:t>II. Отменить Постановление № 14/2 от 05.10.2019г. «Об утверждении состава межведомственной комиссии».</w:t>
      </w:r>
    </w:p>
    <w:p w:rsidR="0094321A" w:rsidRDefault="0094321A" w:rsidP="0094321A">
      <w:pPr>
        <w:pStyle w:val="a3"/>
        <w:jc w:val="both"/>
      </w:pPr>
      <w:r>
        <w:t xml:space="preserve">III. Опубликовать настоящее постановление в газете </w:t>
      </w:r>
      <w:r>
        <w:rPr>
          <w:rStyle w:val="a5"/>
        </w:rPr>
        <w:t>«Муринский Вестник».</w:t>
      </w:r>
    </w:p>
    <w:p w:rsidR="0094321A" w:rsidRDefault="0094321A" w:rsidP="0094321A">
      <w:pPr>
        <w:pStyle w:val="a3"/>
        <w:jc w:val="both"/>
      </w:pPr>
      <w:r>
        <w:t>Глава МО «Алужинское»</w:t>
      </w:r>
    </w:p>
    <w:p w:rsidR="0094321A" w:rsidRDefault="0094321A" w:rsidP="0094321A">
      <w:pPr>
        <w:pStyle w:val="a3"/>
        <w:jc w:val="both"/>
      </w:pPr>
      <w:r>
        <w:t>О.А.Ихиныров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BB"/>
    <w:rsid w:val="0094321A"/>
    <w:rsid w:val="00C40F7E"/>
    <w:rsid w:val="00C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A186-3E38-4367-AB4A-4223719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21A"/>
    <w:rPr>
      <w:b/>
      <w:bCs/>
    </w:rPr>
  </w:style>
  <w:style w:type="character" w:styleId="a5">
    <w:name w:val="Emphasis"/>
    <w:basedOn w:val="a0"/>
    <w:uiPriority w:val="20"/>
    <w:qFormat/>
    <w:rsid w:val="00943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2018-01-28T15:37:00Z</dcterms:created>
  <dcterms:modified xsi:type="dcterms:W3CDTF">2018-01-28T15:37:00Z</dcterms:modified>
</cp:coreProperties>
</file>