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5B" w:rsidRPr="007D41E9" w:rsidRDefault="0023407D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16.02.2017</w:t>
      </w:r>
      <w:r w:rsidR="0037495B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12</w:t>
      </w:r>
    </w:p>
    <w:p w:rsidR="00ED2EDE" w:rsidRPr="00ED2EDE" w:rsidRDefault="00ED2EDE" w:rsidP="00ED2ED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D2EDE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ED2EDE" w:rsidRPr="00ED2EDE" w:rsidRDefault="00ED2EDE" w:rsidP="00ED2ED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D2EDE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ED2EDE" w:rsidRPr="00ED2EDE" w:rsidRDefault="00ED2EDE" w:rsidP="00ED2ED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D2ED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ED2EDE" w:rsidRPr="00ED2EDE" w:rsidRDefault="00ED2EDE" w:rsidP="00ED2ED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D2EDE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ED2EDE" w:rsidRPr="00ED2EDE" w:rsidRDefault="00ED2EDE" w:rsidP="00ED2ED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D2EDE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37495B" w:rsidRPr="007D41E9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37495B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BE5095" w:rsidRDefault="00BE5095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61AAF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7495B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ПРАВИЛ РАБОТЫ С ОБЕЗЛИЧЕННЫМИ ДАННЫМИ</w:t>
      </w:r>
    </w:p>
    <w:p w:rsidR="0037495B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7495B" w:rsidRPr="0037495B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Правительства Российской Федерации от </w:t>
      </w:r>
      <w:r w:rsidR="0023407D">
        <w:rPr>
          <w:rFonts w:ascii="Arial" w:eastAsia="Times New Roman" w:hAnsi="Arial" w:cs="Arial"/>
          <w:sz w:val="24"/>
          <w:szCs w:val="24"/>
          <w:lang w:eastAsia="ru-RU"/>
        </w:rPr>
        <w:t>01.11.2012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3407D">
        <w:rPr>
          <w:rFonts w:ascii="Arial" w:eastAsia="Times New Roman" w:hAnsi="Arial" w:cs="Arial"/>
          <w:sz w:val="24"/>
          <w:szCs w:val="24"/>
          <w:lang w:eastAsia="ru-RU"/>
        </w:rPr>
        <w:t>1119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23407D">
        <w:rPr>
          <w:rFonts w:ascii="Arial" w:eastAsia="Times New Roman" w:hAnsi="Arial" w:cs="Arial"/>
          <w:sz w:val="24"/>
          <w:szCs w:val="24"/>
          <w:lang w:eastAsia="ru-RU"/>
        </w:rPr>
        <w:t>требований к защите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</w:t>
      </w:r>
      <w:r w:rsidR="0037495B"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="0037495B"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95B" w:rsidRDefault="0037495B" w:rsidP="003749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7495B" w:rsidRPr="007D41E9" w:rsidRDefault="0037495B" w:rsidP="003749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>Утвердить правила работы с обезличенными данными согласно приложению.</w:t>
      </w:r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«Муринский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7495B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95B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95B" w:rsidRPr="007D41E9" w:rsidRDefault="0037495B" w:rsidP="00374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37495B" w:rsidRPr="007D41E9" w:rsidRDefault="0037495B" w:rsidP="00374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37495B" w:rsidRPr="00BF5B5E" w:rsidRDefault="0037495B" w:rsidP="003749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B" w:rsidRPr="007D41E9" w:rsidRDefault="0037495B" w:rsidP="003749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1E9">
        <w:rPr>
          <w:rFonts w:ascii="Courier New" w:eastAsia="Times New Roman" w:hAnsi="Courier New" w:cs="Courier New"/>
          <w:lang w:eastAsia="ru-RU"/>
        </w:rPr>
        <w:t>Утверждено</w:t>
      </w:r>
    </w:p>
    <w:p w:rsidR="0037495B" w:rsidRPr="007D41E9" w:rsidRDefault="0037495B" w:rsidP="003749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1E9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>
        <w:rPr>
          <w:rFonts w:ascii="Courier New" w:eastAsia="Times New Roman" w:hAnsi="Courier New" w:cs="Courier New"/>
          <w:lang w:eastAsia="ru-RU"/>
        </w:rPr>
        <w:t>МО «Алужинское»</w:t>
      </w:r>
    </w:p>
    <w:p w:rsidR="0037495B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7495B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7495B">
        <w:rPr>
          <w:rFonts w:ascii="Arial" w:eastAsia="Times New Roman" w:hAnsi="Arial" w:cs="Arial"/>
          <w:b/>
          <w:sz w:val="30"/>
          <w:szCs w:val="30"/>
          <w:lang w:eastAsia="ru-RU"/>
        </w:rPr>
        <w:t>ПРАВИЛ РАБОТЫ С ОБЕЗЛИЧЕННЫМИ ДАННЫМИ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АДМИНИСТРАЦИИ МО «АЛУЖИНСКОЕ»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работы с обезличенными персональными данными администрации 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муниципальными органами».</w:t>
      </w:r>
      <w:proofErr w:type="gramEnd"/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1.2. Настоящие Правила определяют порядок работы с обезличенными данными Администрации.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1.3. Настоящие Правила утверждаются постановлением Администрации.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2. ТЕРМИНЫ И ОПРЕДЕЛЕНИЯ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2.1. В соответствии с Федеральным законом от 27.07.2006 № 152-ФЗ «О персональных данных»: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2.1.1.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495B">
        <w:rPr>
          <w:rFonts w:ascii="Arial" w:eastAsia="Times New Roman" w:hAnsi="Arial" w:cs="Arial"/>
          <w:sz w:val="24"/>
          <w:szCs w:val="24"/>
          <w:lang w:eastAsia="ru-RU"/>
        </w:rPr>
        <w:t>2.1.2.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2.1.3. 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 УСЛОВИЯ ОБЕЗЛИЧИВАНИЯ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 Способы обезличивания при условии дальнейшей обработки персональных данных: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3.2.1. уменьшение перечня обрабатываемых сведений;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3.2.2. замена части сведений идентификаторами;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3.2.3. обобщение – понижение точности некоторых сведений;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3.2.4.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3.2.5. деление сведений на части и обработка в разных информационных системах;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3.2.6. другие способы.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3.4. Для обезличивания персональных данных годятся любые способы явно не запрещенные законодательно.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>. Глава администрации принимает решение о необходимости обезличивания персональных данных;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>. Специалисты администрации,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>. Специалисты администрации,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 ПОРЯДОК РАБОТЫ С ОБЕЗЛИЧЕННЫМИ ПЕРСОНАЛЬНЫМИ ДАННЫМИ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4.1. Обезличенные персональные данные не подлежат разглашению и нарушению конфиденциальности.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4.2. Обезличенные персональные данные могут обрабатываться с использованием и без использования средств автоматизации.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 При обработке обезличенных персональных данных с использованием средств автоматизации необходимо соблюдение: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4.3.1. парольной политики;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4.3.2. антивирусной политики;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4.3.3. правил работы со съемными носителями (если они используется);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4.3.4. правил резервного копирования;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4.3.5. правил доступа в помещения, где расположены элементы информационных систем;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4.4. При обработке обезличенных персональных данных без использования средств автоматизации необходимо соблюдение: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4.4.1. правил хранения бумажных носителей;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4.4.2. правил доступа к ним и в помещения, где они хранятся.</w:t>
      </w:r>
    </w:p>
    <w:p w:rsidR="00156574" w:rsidRPr="0037495B" w:rsidRDefault="00156574" w:rsidP="0037495B">
      <w:pPr>
        <w:ind w:firstLine="709"/>
        <w:rPr>
          <w:rFonts w:ascii="Arial" w:hAnsi="Arial" w:cs="Arial"/>
          <w:sz w:val="24"/>
          <w:szCs w:val="24"/>
        </w:rPr>
      </w:pPr>
    </w:p>
    <w:sectPr w:rsidR="00156574" w:rsidRPr="0037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F"/>
    <w:rsid w:val="00156574"/>
    <w:rsid w:val="0023407D"/>
    <w:rsid w:val="0037495B"/>
    <w:rsid w:val="00761AAF"/>
    <w:rsid w:val="00BE5095"/>
    <w:rsid w:val="00BE61C9"/>
    <w:rsid w:val="00E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6</cp:revision>
  <dcterms:created xsi:type="dcterms:W3CDTF">2017-02-17T02:22:00Z</dcterms:created>
  <dcterms:modified xsi:type="dcterms:W3CDTF">2017-02-17T04:48:00Z</dcterms:modified>
</cp:coreProperties>
</file>