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23.01.2018г. №1</w:t>
      </w:r>
      <w:r w:rsidRPr="00925D47">
        <w:rPr>
          <w:rFonts w:ascii="Arial" w:hAnsi="Arial" w:cs="Arial"/>
          <w:sz w:val="32"/>
          <w:szCs w:val="32"/>
          <w:lang w:eastAsia="ar-SA"/>
        </w:rPr>
        <w:t>2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РОССИЙСКАЯ ФЕДЕРАЦИЯ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ИРКУТСКАЯ ОБЛАСТЬ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ЭХИРИТ-БУЛАГАТСКИЙ МУНИЦИПАЛЬНЫЙ РАЙОН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АЛУЖИНСКОЕ СЕЛЬСКОЕ ПОСЕЛЕНИЕ</w:t>
      </w:r>
    </w:p>
    <w:p w:rsidR="00925D47" w:rsidRPr="00925D47" w:rsidRDefault="00925D47" w:rsidP="00925D47">
      <w:pPr>
        <w:suppressAutoHyphens/>
        <w:ind w:firstLine="709"/>
        <w:jc w:val="center"/>
        <w:rPr>
          <w:rFonts w:ascii="Arial" w:hAnsi="Arial" w:cs="Arial"/>
          <w:sz w:val="32"/>
          <w:szCs w:val="32"/>
          <w:lang w:eastAsia="ar-SA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305D3B" w:rsidRDefault="00925D47" w:rsidP="00925D47">
      <w:pPr>
        <w:jc w:val="center"/>
        <w:rPr>
          <w:sz w:val="28"/>
          <w:szCs w:val="28"/>
        </w:rPr>
      </w:pPr>
      <w:r w:rsidRPr="00925D47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305D3B" w:rsidRDefault="00305D3B" w:rsidP="00305D3B">
      <w:pPr>
        <w:jc w:val="both"/>
        <w:rPr>
          <w:sz w:val="28"/>
          <w:szCs w:val="28"/>
        </w:rPr>
      </w:pPr>
    </w:p>
    <w:p w:rsidR="00305D3B" w:rsidRPr="00925D47" w:rsidRDefault="00925D47" w:rsidP="00925D47">
      <w:pPr>
        <w:jc w:val="center"/>
        <w:rPr>
          <w:rFonts w:ascii="Arial" w:hAnsi="Arial" w:cs="Arial"/>
          <w:sz w:val="32"/>
          <w:szCs w:val="32"/>
        </w:rPr>
      </w:pPr>
      <w:r w:rsidRPr="00925D47">
        <w:rPr>
          <w:rFonts w:ascii="Arial" w:hAnsi="Arial" w:cs="Arial"/>
          <w:sz w:val="32"/>
          <w:szCs w:val="32"/>
        </w:rPr>
        <w:t>«О ВЫДЕЛЕНИИ СПЕЦИАЛЬНЫХ МЕСТ</w:t>
      </w:r>
    </w:p>
    <w:p w:rsidR="00305D3B" w:rsidRPr="00925D47" w:rsidRDefault="00925D47" w:rsidP="00925D47">
      <w:pPr>
        <w:jc w:val="center"/>
        <w:rPr>
          <w:rFonts w:ascii="Arial" w:hAnsi="Arial" w:cs="Arial"/>
          <w:sz w:val="32"/>
          <w:szCs w:val="32"/>
        </w:rPr>
      </w:pPr>
      <w:r w:rsidRPr="00925D47">
        <w:rPr>
          <w:rFonts w:ascii="Arial" w:hAnsi="Arial" w:cs="Arial"/>
          <w:sz w:val="32"/>
          <w:szCs w:val="32"/>
        </w:rPr>
        <w:t xml:space="preserve">ДЛЯ РАЗМЕЩЕНИЯ </w:t>
      </w:r>
      <w:proofErr w:type="gramStart"/>
      <w:r w:rsidRPr="00925D47">
        <w:rPr>
          <w:rFonts w:ascii="Arial" w:hAnsi="Arial" w:cs="Arial"/>
          <w:sz w:val="32"/>
          <w:szCs w:val="32"/>
        </w:rPr>
        <w:t>ПЕЧАТНЫХ</w:t>
      </w:r>
      <w:proofErr w:type="gramEnd"/>
    </w:p>
    <w:p w:rsidR="00305D3B" w:rsidRDefault="00925D47" w:rsidP="00925D47">
      <w:pPr>
        <w:jc w:val="center"/>
        <w:rPr>
          <w:rFonts w:ascii="Arial" w:hAnsi="Arial" w:cs="Arial"/>
          <w:sz w:val="32"/>
          <w:szCs w:val="32"/>
        </w:rPr>
      </w:pPr>
      <w:r w:rsidRPr="00925D47">
        <w:rPr>
          <w:rFonts w:ascii="Arial" w:hAnsi="Arial" w:cs="Arial"/>
          <w:sz w:val="32"/>
          <w:szCs w:val="32"/>
        </w:rPr>
        <w:t>АГИТАЦИОННЫХ МАТЕРИАЛОВ»</w:t>
      </w:r>
    </w:p>
    <w:p w:rsidR="00925D47" w:rsidRPr="00925D47" w:rsidRDefault="00925D47" w:rsidP="00925D47">
      <w:pPr>
        <w:jc w:val="center"/>
        <w:rPr>
          <w:rFonts w:ascii="Arial" w:hAnsi="Arial" w:cs="Arial"/>
          <w:sz w:val="32"/>
          <w:szCs w:val="32"/>
        </w:rPr>
      </w:pPr>
    </w:p>
    <w:p w:rsidR="00091A9D" w:rsidRPr="00091A9D" w:rsidRDefault="00091A9D" w:rsidP="00305D3B">
      <w:pPr>
        <w:jc w:val="both"/>
        <w:rPr>
          <w:sz w:val="28"/>
          <w:szCs w:val="28"/>
        </w:rPr>
      </w:pPr>
    </w:p>
    <w:p w:rsidR="00925D47" w:rsidRPr="00925D47" w:rsidRDefault="00091A9D" w:rsidP="00925D47">
      <w:pPr>
        <w:tabs>
          <w:tab w:val="left" w:pos="2740"/>
        </w:tabs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В соответствии с ч. 10 ст.54 Федерального Закона №67-ФЗ «Об основных гарантиях избирательных прав и права на участие в референдуме граждан Российской Федерации» и обеспечения законности проведения </w:t>
      </w:r>
      <w:r w:rsidR="00925D47" w:rsidRPr="00925D47">
        <w:rPr>
          <w:rFonts w:ascii="Arial" w:hAnsi="Arial" w:cs="Arial"/>
        </w:rPr>
        <w:t>выборов Президента Российской Федерации</w:t>
      </w:r>
      <w:r w:rsidRPr="00925D47">
        <w:rPr>
          <w:rFonts w:ascii="Arial" w:hAnsi="Arial" w:cs="Arial"/>
        </w:rPr>
        <w:t xml:space="preserve">, которые состоятся </w:t>
      </w:r>
      <w:r w:rsidR="00925D47" w:rsidRPr="00925D47">
        <w:rPr>
          <w:rFonts w:ascii="Arial" w:hAnsi="Arial" w:cs="Arial"/>
        </w:rPr>
        <w:t>1</w:t>
      </w:r>
      <w:r w:rsidRPr="00925D47">
        <w:rPr>
          <w:rFonts w:ascii="Arial" w:hAnsi="Arial" w:cs="Arial"/>
        </w:rPr>
        <w:t xml:space="preserve">8 </w:t>
      </w:r>
      <w:r w:rsidR="00925D47" w:rsidRPr="00925D47">
        <w:rPr>
          <w:rFonts w:ascii="Arial" w:hAnsi="Arial" w:cs="Arial"/>
        </w:rPr>
        <w:t>марта</w:t>
      </w:r>
      <w:r w:rsidRPr="00925D47">
        <w:rPr>
          <w:rFonts w:ascii="Arial" w:hAnsi="Arial" w:cs="Arial"/>
        </w:rPr>
        <w:t xml:space="preserve"> 20</w:t>
      </w:r>
      <w:r w:rsidR="00925D47" w:rsidRPr="00925D47">
        <w:rPr>
          <w:rFonts w:ascii="Arial" w:hAnsi="Arial" w:cs="Arial"/>
        </w:rPr>
        <w:t>18</w:t>
      </w:r>
      <w:r w:rsidRPr="00925D47">
        <w:rPr>
          <w:rFonts w:ascii="Arial" w:hAnsi="Arial" w:cs="Arial"/>
        </w:rPr>
        <w:t xml:space="preserve"> года</w:t>
      </w:r>
    </w:p>
    <w:p w:rsidR="00925D47" w:rsidRPr="00925D47" w:rsidRDefault="00925D47" w:rsidP="00925D47">
      <w:pPr>
        <w:tabs>
          <w:tab w:val="left" w:pos="2740"/>
        </w:tabs>
        <w:ind w:firstLine="539"/>
        <w:jc w:val="both"/>
        <w:rPr>
          <w:rFonts w:ascii="Arial" w:hAnsi="Arial" w:cs="Arial"/>
        </w:rPr>
      </w:pPr>
    </w:p>
    <w:p w:rsidR="00091A9D" w:rsidRPr="00925D47" w:rsidRDefault="00091A9D" w:rsidP="00925D47">
      <w:pPr>
        <w:tabs>
          <w:tab w:val="left" w:pos="2740"/>
        </w:tabs>
        <w:ind w:firstLine="539"/>
        <w:jc w:val="center"/>
        <w:rPr>
          <w:rFonts w:ascii="Arial" w:hAnsi="Arial" w:cs="Arial"/>
          <w:sz w:val="30"/>
          <w:szCs w:val="30"/>
        </w:rPr>
      </w:pPr>
      <w:r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  <w:sz w:val="30"/>
          <w:szCs w:val="30"/>
        </w:rPr>
        <w:t>ПОСТАНОВЛЯЮ:</w:t>
      </w:r>
    </w:p>
    <w:p w:rsidR="00091A9D" w:rsidRPr="00925D47" w:rsidRDefault="00091A9D" w:rsidP="00091A9D">
      <w:pPr>
        <w:tabs>
          <w:tab w:val="left" w:pos="2740"/>
        </w:tabs>
        <w:ind w:firstLine="539"/>
        <w:jc w:val="center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  1. Определить  специальные места для размещения печатных агитационных материалов на территории муниципального образования «Алужинское»: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с.</w:t>
      </w:r>
      <w:r w:rsidR="00091A9D" w:rsidRPr="00925D47">
        <w:rPr>
          <w:rFonts w:ascii="Arial" w:hAnsi="Arial" w:cs="Arial"/>
        </w:rPr>
        <w:t xml:space="preserve"> </w:t>
      </w:r>
      <w:proofErr w:type="spellStart"/>
      <w:r w:rsidRPr="00925D47">
        <w:rPr>
          <w:rFonts w:ascii="Arial" w:hAnsi="Arial" w:cs="Arial"/>
        </w:rPr>
        <w:t>Алужино</w:t>
      </w:r>
      <w:proofErr w:type="spellEnd"/>
      <w:r w:rsidRPr="00925D47">
        <w:rPr>
          <w:rFonts w:ascii="Arial" w:hAnsi="Arial" w:cs="Arial"/>
        </w:rPr>
        <w:t xml:space="preserve"> (избирательный участок №1882) – </w:t>
      </w:r>
      <w:proofErr w:type="spellStart"/>
      <w:r w:rsidR="00F97B7A" w:rsidRPr="00925D47">
        <w:rPr>
          <w:rFonts w:ascii="Arial" w:hAnsi="Arial" w:cs="Arial"/>
        </w:rPr>
        <w:t>Алужинский</w:t>
      </w:r>
      <w:proofErr w:type="spellEnd"/>
      <w:r w:rsidRPr="00925D47">
        <w:rPr>
          <w:rFonts w:ascii="Arial" w:hAnsi="Arial" w:cs="Arial"/>
        </w:rPr>
        <w:t xml:space="preserve"> </w:t>
      </w:r>
      <w:r w:rsidR="00F97B7A" w:rsidRPr="00925D47">
        <w:rPr>
          <w:rFonts w:ascii="Arial" w:hAnsi="Arial" w:cs="Arial"/>
        </w:rPr>
        <w:t>С</w:t>
      </w:r>
      <w:r w:rsidRPr="00925D47">
        <w:rPr>
          <w:rFonts w:ascii="Arial" w:hAnsi="Arial" w:cs="Arial"/>
        </w:rPr>
        <w:t xml:space="preserve">ДК, </w:t>
      </w:r>
      <w:r w:rsidR="00B22DF0" w:rsidRPr="00925D47">
        <w:rPr>
          <w:rFonts w:ascii="Arial" w:hAnsi="Arial" w:cs="Arial"/>
        </w:rPr>
        <w:t>в</w:t>
      </w:r>
      <w:r w:rsidRPr="00925D47">
        <w:rPr>
          <w:rFonts w:ascii="Arial" w:hAnsi="Arial" w:cs="Arial"/>
        </w:rPr>
        <w:t>одо</w:t>
      </w:r>
      <w:r w:rsidR="00F97B7A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>,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;</w:t>
      </w:r>
      <w:r w:rsidR="00091A9D" w:rsidRPr="00925D47">
        <w:rPr>
          <w:rFonts w:ascii="Arial" w:hAnsi="Arial" w:cs="Arial"/>
        </w:rPr>
        <w:t xml:space="preserve"> ООО «Маркова Т.В.» (с согласия собственника), ООО «Солнышко» (с согласия собственника)</w:t>
      </w:r>
      <w:r w:rsidR="00B22DF0" w:rsidRPr="00925D47">
        <w:rPr>
          <w:rFonts w:ascii="Arial" w:hAnsi="Arial" w:cs="Arial"/>
        </w:rPr>
        <w:t>.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>- д.</w:t>
      </w:r>
      <w:r w:rsidR="00091A9D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>Большая Кура (УИК №1883) –</w:t>
      </w:r>
      <w:r w:rsidR="00B22DF0" w:rsidRPr="00925D47">
        <w:rPr>
          <w:rFonts w:ascii="Arial" w:hAnsi="Arial" w:cs="Arial"/>
        </w:rPr>
        <w:t xml:space="preserve"> </w:t>
      </w:r>
      <w:r w:rsidRPr="00925D47">
        <w:rPr>
          <w:rFonts w:ascii="Arial" w:hAnsi="Arial" w:cs="Arial"/>
        </w:rPr>
        <w:t xml:space="preserve"> Ф</w:t>
      </w:r>
      <w:r w:rsidR="00F97B7A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сельский ДК (бывший)</w:t>
      </w:r>
      <w:r w:rsidR="00B22DF0" w:rsidRPr="00925D47">
        <w:rPr>
          <w:rFonts w:ascii="Arial" w:hAnsi="Arial" w:cs="Arial"/>
        </w:rPr>
        <w:t>, водонапорная башня, магазин ООО «ПОСПО» (с согласия собственника);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- д. </w:t>
      </w:r>
      <w:proofErr w:type="spellStart"/>
      <w:r w:rsidRPr="00925D47">
        <w:rPr>
          <w:rFonts w:ascii="Arial" w:hAnsi="Arial" w:cs="Arial"/>
        </w:rPr>
        <w:t>Харанут</w:t>
      </w:r>
      <w:proofErr w:type="spellEnd"/>
      <w:r w:rsidRPr="00925D47">
        <w:rPr>
          <w:rFonts w:ascii="Arial" w:hAnsi="Arial" w:cs="Arial"/>
        </w:rPr>
        <w:t xml:space="preserve"> (УИК №1884) – Ф</w:t>
      </w:r>
      <w:r w:rsidR="00B22DF0" w:rsidRPr="00925D47">
        <w:rPr>
          <w:rFonts w:ascii="Arial" w:hAnsi="Arial" w:cs="Arial"/>
        </w:rPr>
        <w:t>ельдшерский пункт</w:t>
      </w:r>
      <w:r w:rsidRPr="00925D47">
        <w:rPr>
          <w:rFonts w:ascii="Arial" w:hAnsi="Arial" w:cs="Arial"/>
        </w:rPr>
        <w:t>, водо</w:t>
      </w:r>
      <w:r w:rsidR="00B22DF0" w:rsidRPr="00925D47">
        <w:rPr>
          <w:rFonts w:ascii="Arial" w:hAnsi="Arial" w:cs="Arial"/>
        </w:rPr>
        <w:t>напорная башня</w:t>
      </w:r>
      <w:r w:rsidRPr="00925D47">
        <w:rPr>
          <w:rFonts w:ascii="Arial" w:hAnsi="Arial" w:cs="Arial"/>
        </w:rPr>
        <w:t xml:space="preserve">, </w:t>
      </w:r>
      <w:proofErr w:type="spellStart"/>
      <w:r w:rsidR="00B22DF0" w:rsidRPr="00925D47">
        <w:rPr>
          <w:rFonts w:ascii="Arial" w:hAnsi="Arial" w:cs="Arial"/>
        </w:rPr>
        <w:t>Харанутская</w:t>
      </w:r>
      <w:proofErr w:type="spellEnd"/>
      <w:r w:rsidR="00B22DF0" w:rsidRPr="00925D47">
        <w:rPr>
          <w:rFonts w:ascii="Arial" w:hAnsi="Arial" w:cs="Arial"/>
        </w:rPr>
        <w:t xml:space="preserve"> сельская библи</w:t>
      </w:r>
      <w:r w:rsidRPr="00925D47">
        <w:rPr>
          <w:rFonts w:ascii="Arial" w:hAnsi="Arial" w:cs="Arial"/>
        </w:rPr>
        <w:t>отека</w:t>
      </w:r>
      <w:r w:rsidR="00B22DF0" w:rsidRPr="00925D47">
        <w:rPr>
          <w:rFonts w:ascii="Arial" w:hAnsi="Arial" w:cs="Arial"/>
        </w:rPr>
        <w:t>, ИП «</w:t>
      </w:r>
      <w:proofErr w:type="spellStart"/>
      <w:r w:rsidR="00B22DF0" w:rsidRPr="00925D47">
        <w:rPr>
          <w:rFonts w:ascii="Arial" w:hAnsi="Arial" w:cs="Arial"/>
        </w:rPr>
        <w:t>Мухтанова</w:t>
      </w:r>
      <w:proofErr w:type="spellEnd"/>
      <w:r w:rsidR="00B22DF0" w:rsidRPr="00925D47">
        <w:rPr>
          <w:rFonts w:ascii="Arial" w:hAnsi="Arial" w:cs="Arial"/>
        </w:rPr>
        <w:t xml:space="preserve"> М.Б» (с согласия собственника)</w:t>
      </w:r>
      <w:r w:rsidRPr="00925D47">
        <w:rPr>
          <w:rFonts w:ascii="Arial" w:hAnsi="Arial" w:cs="Arial"/>
        </w:rPr>
        <w:t xml:space="preserve">. </w:t>
      </w:r>
    </w:p>
    <w:p w:rsidR="00305D3B" w:rsidRPr="00925D47" w:rsidRDefault="00305D3B" w:rsidP="00925D47">
      <w:pPr>
        <w:ind w:firstLine="709"/>
        <w:jc w:val="both"/>
        <w:rPr>
          <w:rFonts w:ascii="Arial" w:hAnsi="Arial" w:cs="Arial"/>
        </w:rPr>
      </w:pPr>
    </w:p>
    <w:p w:rsidR="00305D3B" w:rsidRPr="00925D47" w:rsidRDefault="00305D3B" w:rsidP="00925D47">
      <w:pPr>
        <w:ind w:firstLine="709"/>
        <w:jc w:val="both"/>
        <w:rPr>
          <w:rFonts w:ascii="Arial" w:hAnsi="Arial" w:cs="Arial"/>
          <w:i/>
        </w:rPr>
      </w:pPr>
      <w:r w:rsidRPr="00925D47">
        <w:rPr>
          <w:rFonts w:ascii="Arial" w:hAnsi="Arial" w:cs="Arial"/>
        </w:rPr>
        <w:t xml:space="preserve">    2. Опубликовать настоящее постановление в газете «Муринский Вестник»</w:t>
      </w: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</w:p>
    <w:p w:rsidR="00305D3B" w:rsidRPr="00925D47" w:rsidRDefault="00305D3B" w:rsidP="00305D3B">
      <w:pPr>
        <w:jc w:val="both"/>
        <w:rPr>
          <w:rFonts w:ascii="Arial" w:hAnsi="Arial" w:cs="Arial"/>
        </w:rPr>
      </w:pPr>
      <w:r w:rsidRPr="00925D47">
        <w:rPr>
          <w:rFonts w:ascii="Arial" w:hAnsi="Arial" w:cs="Arial"/>
        </w:rPr>
        <w:t xml:space="preserve">   </w:t>
      </w:r>
      <w:proofErr w:type="spellStart"/>
      <w:r w:rsidR="00925D47">
        <w:rPr>
          <w:rFonts w:ascii="Arial" w:hAnsi="Arial" w:cs="Arial"/>
        </w:rPr>
        <w:t>Г</w:t>
      </w:r>
      <w:r w:rsidRPr="00925D47">
        <w:rPr>
          <w:rFonts w:ascii="Arial" w:hAnsi="Arial" w:cs="Arial"/>
        </w:rPr>
        <w:t>глав</w:t>
      </w:r>
      <w:r w:rsidR="00925D47">
        <w:rPr>
          <w:rFonts w:ascii="Arial" w:hAnsi="Arial" w:cs="Arial"/>
        </w:rPr>
        <w:t>а</w:t>
      </w:r>
      <w:proofErr w:type="spellEnd"/>
      <w:r w:rsidRPr="00925D47">
        <w:rPr>
          <w:rFonts w:ascii="Arial" w:hAnsi="Arial" w:cs="Arial"/>
        </w:rPr>
        <w:t xml:space="preserve"> МО «Алужинское»                          </w:t>
      </w:r>
      <w:r w:rsidR="00925D47">
        <w:rPr>
          <w:rFonts w:ascii="Arial" w:hAnsi="Arial" w:cs="Arial"/>
        </w:rPr>
        <w:t xml:space="preserve">              </w:t>
      </w:r>
      <w:bookmarkStart w:id="0" w:name="_GoBack"/>
      <w:bookmarkEnd w:id="0"/>
      <w:r w:rsidRPr="00925D47">
        <w:rPr>
          <w:rFonts w:ascii="Arial" w:hAnsi="Arial" w:cs="Arial"/>
        </w:rPr>
        <w:t xml:space="preserve">                  </w:t>
      </w:r>
      <w:r w:rsidR="00925D47">
        <w:rPr>
          <w:rFonts w:ascii="Arial" w:hAnsi="Arial" w:cs="Arial"/>
        </w:rPr>
        <w:t xml:space="preserve"> </w:t>
      </w:r>
      <w:proofErr w:type="spellStart"/>
      <w:r w:rsidR="00925D47">
        <w:rPr>
          <w:rFonts w:ascii="Arial" w:hAnsi="Arial" w:cs="Arial"/>
        </w:rPr>
        <w:t>Ихиныров</w:t>
      </w:r>
      <w:proofErr w:type="spellEnd"/>
      <w:r w:rsidR="00925D47">
        <w:rPr>
          <w:rFonts w:ascii="Arial" w:hAnsi="Arial" w:cs="Arial"/>
        </w:rPr>
        <w:t xml:space="preserve"> О.А.</w:t>
      </w:r>
      <w:r w:rsidRPr="00925D47">
        <w:rPr>
          <w:rFonts w:ascii="Arial" w:hAnsi="Arial" w:cs="Arial"/>
        </w:rPr>
        <w:t xml:space="preserve">             </w:t>
      </w:r>
    </w:p>
    <w:p w:rsidR="00D64E07" w:rsidRPr="00925D47" w:rsidRDefault="00D64E07" w:rsidP="00D64E07">
      <w:pPr>
        <w:rPr>
          <w:rFonts w:ascii="Arial" w:hAnsi="Arial" w:cs="Arial"/>
        </w:rPr>
      </w:pPr>
    </w:p>
    <w:sectPr w:rsidR="00D64E07" w:rsidRPr="00925D47" w:rsidSect="00777735">
      <w:headerReference w:type="default" r:id="rId9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66" w:rsidRDefault="00070F66" w:rsidP="00C278B5">
      <w:r>
        <w:separator/>
      </w:r>
    </w:p>
  </w:endnote>
  <w:endnote w:type="continuationSeparator" w:id="0">
    <w:p w:rsidR="00070F66" w:rsidRDefault="00070F66" w:rsidP="00C2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66" w:rsidRDefault="00070F66" w:rsidP="00C278B5">
      <w:r>
        <w:separator/>
      </w:r>
    </w:p>
  </w:footnote>
  <w:footnote w:type="continuationSeparator" w:id="0">
    <w:p w:rsidR="00070F66" w:rsidRDefault="00070F66" w:rsidP="00C2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B5" w:rsidRDefault="0010230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D47">
      <w:rPr>
        <w:noProof/>
      </w:rPr>
      <w:t>1</w:t>
    </w:r>
    <w:r>
      <w:rPr>
        <w:noProof/>
      </w:rPr>
      <w:fldChar w:fldCharType="end"/>
    </w:r>
  </w:p>
  <w:p w:rsidR="00C278B5" w:rsidRDefault="00C278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0610"/>
    <w:multiLevelType w:val="hybridMultilevel"/>
    <w:tmpl w:val="EDB8324C"/>
    <w:lvl w:ilvl="0" w:tplc="FE06B93E">
      <w:start w:val="2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72E24"/>
    <w:multiLevelType w:val="hybridMultilevel"/>
    <w:tmpl w:val="39087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697DE4"/>
    <w:multiLevelType w:val="hybridMultilevel"/>
    <w:tmpl w:val="BA1E9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E2EE9"/>
    <w:multiLevelType w:val="hybridMultilevel"/>
    <w:tmpl w:val="17A8EA9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5C376BD0"/>
    <w:multiLevelType w:val="hybridMultilevel"/>
    <w:tmpl w:val="1666B806"/>
    <w:lvl w:ilvl="0" w:tplc="280A5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D6"/>
    <w:rsid w:val="00046EAF"/>
    <w:rsid w:val="00055DE9"/>
    <w:rsid w:val="00070F66"/>
    <w:rsid w:val="00080C9E"/>
    <w:rsid w:val="00091A9D"/>
    <w:rsid w:val="000C1245"/>
    <w:rsid w:val="0010230E"/>
    <w:rsid w:val="0027317C"/>
    <w:rsid w:val="002960EA"/>
    <w:rsid w:val="00305D3B"/>
    <w:rsid w:val="003727AB"/>
    <w:rsid w:val="003734BE"/>
    <w:rsid w:val="003A0EE6"/>
    <w:rsid w:val="003D7D2D"/>
    <w:rsid w:val="003E27E2"/>
    <w:rsid w:val="003F2F0F"/>
    <w:rsid w:val="00585B12"/>
    <w:rsid w:val="00587EB0"/>
    <w:rsid w:val="006062E9"/>
    <w:rsid w:val="006254C1"/>
    <w:rsid w:val="00646A9D"/>
    <w:rsid w:val="00726EFC"/>
    <w:rsid w:val="00735D4F"/>
    <w:rsid w:val="00777735"/>
    <w:rsid w:val="007C2569"/>
    <w:rsid w:val="0084019A"/>
    <w:rsid w:val="00846777"/>
    <w:rsid w:val="008E26F9"/>
    <w:rsid w:val="00925D47"/>
    <w:rsid w:val="009F36A9"/>
    <w:rsid w:val="00A77CA6"/>
    <w:rsid w:val="00A86EF2"/>
    <w:rsid w:val="00AC103B"/>
    <w:rsid w:val="00AE053B"/>
    <w:rsid w:val="00B20439"/>
    <w:rsid w:val="00B22DF0"/>
    <w:rsid w:val="00BD5F20"/>
    <w:rsid w:val="00BE17F0"/>
    <w:rsid w:val="00BE3F48"/>
    <w:rsid w:val="00BF19DF"/>
    <w:rsid w:val="00C278B5"/>
    <w:rsid w:val="00C63CF5"/>
    <w:rsid w:val="00CB1BEB"/>
    <w:rsid w:val="00D05DAA"/>
    <w:rsid w:val="00D1638D"/>
    <w:rsid w:val="00D64E07"/>
    <w:rsid w:val="00DE5660"/>
    <w:rsid w:val="00E807D6"/>
    <w:rsid w:val="00E8702A"/>
    <w:rsid w:val="00EF3DA7"/>
    <w:rsid w:val="00F17510"/>
    <w:rsid w:val="00F17817"/>
    <w:rsid w:val="00F61984"/>
    <w:rsid w:val="00F97B7A"/>
    <w:rsid w:val="00FE72C1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7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07D6"/>
    <w:pPr>
      <w:spacing w:before="100" w:beforeAutospacing="1" w:after="100" w:afterAutospacing="1"/>
    </w:pPr>
  </w:style>
  <w:style w:type="character" w:styleId="a4">
    <w:name w:val="Hyperlink"/>
    <w:basedOn w:val="a0"/>
    <w:rsid w:val="00E807D6"/>
    <w:rPr>
      <w:color w:val="0000FF"/>
      <w:u w:val="single"/>
    </w:rPr>
  </w:style>
  <w:style w:type="paragraph" w:customStyle="1" w:styleId="1">
    <w:name w:val="Абзац списка1"/>
    <w:basedOn w:val="a"/>
    <w:rsid w:val="00E807D6"/>
    <w:pPr>
      <w:ind w:left="720"/>
      <w:contextualSpacing/>
    </w:pPr>
  </w:style>
  <w:style w:type="paragraph" w:customStyle="1" w:styleId="ConsPlusNonformat">
    <w:name w:val="ConsPlusNonformat"/>
    <w:rsid w:val="00E80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7C2569"/>
    <w:rPr>
      <w:rFonts w:ascii="Tahoma" w:hAnsi="Tahoma" w:cs="Tahoma"/>
      <w:sz w:val="16"/>
      <w:szCs w:val="16"/>
    </w:rPr>
  </w:style>
  <w:style w:type="paragraph" w:customStyle="1" w:styleId="a6">
    <w:name w:val="Статья"/>
    <w:basedOn w:val="a"/>
    <w:next w:val="a"/>
    <w:rsid w:val="00080C9E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7">
    <w:name w:val="header"/>
    <w:basedOn w:val="a"/>
    <w:link w:val="a8"/>
    <w:uiPriority w:val="99"/>
    <w:rsid w:val="00C278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78B5"/>
    <w:rPr>
      <w:sz w:val="24"/>
      <w:szCs w:val="24"/>
    </w:rPr>
  </w:style>
  <w:style w:type="paragraph" w:styleId="a9">
    <w:name w:val="footer"/>
    <w:basedOn w:val="a"/>
    <w:link w:val="aa"/>
    <w:rsid w:val="00C278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78B5"/>
    <w:rPr>
      <w:sz w:val="24"/>
      <w:szCs w:val="24"/>
    </w:rPr>
  </w:style>
  <w:style w:type="paragraph" w:customStyle="1" w:styleId="ConsTitle">
    <w:name w:val="ConsTitle"/>
    <w:rsid w:val="0084677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E64B-9561-41C0-B2A7-C9AB35813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1335</CharactersWithSpaces>
  <SharedDoc>false</SharedDoc>
  <HLinks>
    <vt:vector size="6" baseType="variant"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ruser</dc:creator>
  <cp:lastModifiedBy>1</cp:lastModifiedBy>
  <cp:revision>2</cp:revision>
  <cp:lastPrinted>2013-05-31T02:41:00Z</cp:lastPrinted>
  <dcterms:created xsi:type="dcterms:W3CDTF">2018-01-26T01:57:00Z</dcterms:created>
  <dcterms:modified xsi:type="dcterms:W3CDTF">2018-01-26T01:57:00Z</dcterms:modified>
</cp:coreProperties>
</file>