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DB" w:rsidRPr="00822A26" w:rsidRDefault="00924E7A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21.10.2022 №41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РОССИЙСКАЯ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ФЕДЕРАЦИЯ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ИРКУТСКАЯ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ОБЛАСТЬ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ЭХИРИТ-БУЛАГАТСКИЙ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РАЙОН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МУНИЦИПАЛЬНОЕ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ОБРАЗОВАНИЕ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«</w:t>
      </w:r>
      <w:r w:rsidR="008537CA">
        <w:rPr>
          <w:rFonts w:ascii="Arial" w:hAnsi="Arial" w:cs="Arial"/>
          <w:b/>
          <w:sz w:val="32"/>
          <w:szCs w:val="24"/>
        </w:rPr>
        <w:t>АЛУЖИНСКОЕ</w:t>
      </w:r>
      <w:r w:rsidRPr="00822A26">
        <w:rPr>
          <w:rFonts w:ascii="Arial" w:hAnsi="Arial" w:cs="Arial"/>
          <w:b/>
          <w:sz w:val="32"/>
          <w:szCs w:val="24"/>
        </w:rPr>
        <w:t>»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АДМИНИСТРАЦИЯ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ПОСТАНОВЛЕНИЕ</w:t>
      </w: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4"/>
        </w:rPr>
      </w:pPr>
    </w:p>
    <w:p w:rsidR="00384ADB" w:rsidRPr="00822A26" w:rsidRDefault="00384ADB" w:rsidP="00957A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22A26">
        <w:rPr>
          <w:rFonts w:ascii="Arial" w:hAnsi="Arial" w:cs="Arial"/>
          <w:b/>
          <w:sz w:val="32"/>
          <w:szCs w:val="24"/>
        </w:rPr>
        <w:t>О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ВНЕСЕНИИ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ИЗМЕНЕНИЙ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В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ПОСТАНОВЛЕНИЕ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="008537CA" w:rsidRPr="008537CA">
        <w:rPr>
          <w:rFonts w:ascii="Arial" w:hAnsi="Arial" w:cs="Arial"/>
          <w:b/>
          <w:bCs/>
          <w:sz w:val="32"/>
          <w:szCs w:val="24"/>
        </w:rPr>
        <w:t>АДМИНИСТРАЦИЯ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8537CA" w:rsidRPr="008537CA">
        <w:rPr>
          <w:rFonts w:ascii="Arial" w:hAnsi="Arial" w:cs="Arial"/>
          <w:b/>
          <w:sz w:val="32"/>
          <w:szCs w:val="24"/>
        </w:rPr>
        <w:t>МУНИЦИПАЛЬНОГО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="008537CA" w:rsidRPr="008537CA">
        <w:rPr>
          <w:rFonts w:ascii="Arial" w:hAnsi="Arial" w:cs="Arial"/>
          <w:b/>
          <w:sz w:val="32"/>
          <w:szCs w:val="24"/>
        </w:rPr>
        <w:t>ОБРАЗОВАНИЯ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="008537CA" w:rsidRPr="008537CA">
        <w:rPr>
          <w:rFonts w:ascii="Arial" w:hAnsi="Arial" w:cs="Arial"/>
          <w:b/>
          <w:sz w:val="32"/>
          <w:szCs w:val="24"/>
        </w:rPr>
        <w:t>«АЛУЖИНСКОЕ»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ОТ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0</w:t>
      </w:r>
      <w:r w:rsidR="00DD5E85">
        <w:rPr>
          <w:rFonts w:ascii="Arial" w:hAnsi="Arial" w:cs="Arial"/>
          <w:b/>
          <w:sz w:val="32"/>
          <w:szCs w:val="24"/>
        </w:rPr>
        <w:t>3.</w:t>
      </w:r>
      <w:r w:rsidRPr="00822A26">
        <w:rPr>
          <w:rFonts w:ascii="Arial" w:hAnsi="Arial" w:cs="Arial"/>
          <w:b/>
          <w:sz w:val="32"/>
          <w:szCs w:val="24"/>
        </w:rPr>
        <w:t>0</w:t>
      </w:r>
      <w:r w:rsidR="00DD5E85">
        <w:rPr>
          <w:rFonts w:ascii="Arial" w:hAnsi="Arial" w:cs="Arial"/>
          <w:b/>
          <w:sz w:val="32"/>
          <w:szCs w:val="24"/>
        </w:rPr>
        <w:t>9</w:t>
      </w:r>
      <w:r w:rsidRPr="00822A26">
        <w:rPr>
          <w:rFonts w:ascii="Arial" w:hAnsi="Arial" w:cs="Arial"/>
          <w:b/>
          <w:sz w:val="32"/>
          <w:szCs w:val="24"/>
        </w:rPr>
        <w:t>.2013Г.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="00DD5E85">
        <w:rPr>
          <w:rFonts w:ascii="Arial" w:hAnsi="Arial" w:cs="Arial"/>
          <w:b/>
          <w:sz w:val="32"/>
          <w:szCs w:val="24"/>
        </w:rPr>
        <w:t>№36</w:t>
      </w:r>
      <w:r w:rsidR="00CF748E">
        <w:rPr>
          <w:rFonts w:ascii="Arial" w:hAnsi="Arial" w:cs="Arial"/>
          <w:b/>
          <w:sz w:val="32"/>
          <w:szCs w:val="24"/>
        </w:rPr>
        <w:t xml:space="preserve"> </w:t>
      </w:r>
      <w:r w:rsidRPr="00822A26">
        <w:rPr>
          <w:rFonts w:ascii="Arial" w:hAnsi="Arial" w:cs="Arial"/>
          <w:b/>
          <w:sz w:val="32"/>
          <w:szCs w:val="24"/>
        </w:rPr>
        <w:t>«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ОБ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УТВЕРЖДЕНИИ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АДМИНИСТРАТИВНОГО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РЕГЛАМЕНТА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ПРЕДОСТАВЛЕНИЯ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МУНИЦИПАЛЬНОЙ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УСЛУГИ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«ПРИНЯТИЕ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ГРАЖДАН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НА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УЧЕТ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В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КАЧЕСТВЕ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НУЖДАЮЩИХСЯ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В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ЖИЛЫХ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ПОМЕЩЕНИЯХ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МУНИЦИПАЛЬНОГО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ЖИЛИЩНОГО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ФОНДА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МУНИЦИПАЛЬНОГО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ОБРАЗОВАНИЯ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«АЛУЖИНСКОЕ»,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ПРЕДОСТАВЛЯЕМЫХ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ПО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ДОГОВОРАМ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СОЦИАЛЬНОГО</w:t>
      </w:r>
      <w:r w:rsidR="00CF748E">
        <w:rPr>
          <w:rFonts w:ascii="Arial" w:hAnsi="Arial" w:cs="Arial"/>
          <w:b/>
          <w:bCs/>
          <w:sz w:val="32"/>
          <w:szCs w:val="24"/>
        </w:rPr>
        <w:t xml:space="preserve"> </w:t>
      </w:r>
      <w:r w:rsidR="00DD5E85" w:rsidRPr="00DD5E85">
        <w:rPr>
          <w:rFonts w:ascii="Arial" w:hAnsi="Arial" w:cs="Arial"/>
          <w:b/>
          <w:bCs/>
          <w:sz w:val="32"/>
          <w:szCs w:val="24"/>
        </w:rPr>
        <w:t>НАЙМА</w:t>
      </w:r>
      <w:r w:rsidRPr="00822A26">
        <w:rPr>
          <w:rFonts w:ascii="Arial" w:eastAsia="Times New Roman" w:hAnsi="Arial" w:cs="Arial"/>
          <w:b/>
          <w:kern w:val="2"/>
          <w:sz w:val="32"/>
          <w:szCs w:val="24"/>
        </w:rPr>
        <w:t>»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Жилищным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кодексом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руководствуясь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Уставом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«</w:t>
      </w:r>
      <w:r w:rsidR="008537CA">
        <w:rPr>
          <w:rFonts w:ascii="Arial" w:hAnsi="Arial" w:cs="Arial"/>
          <w:sz w:val="24"/>
          <w:szCs w:val="24"/>
        </w:rPr>
        <w:t>Алужинское</w:t>
      </w:r>
      <w:r w:rsidRPr="00822A26">
        <w:rPr>
          <w:rFonts w:ascii="Arial" w:hAnsi="Arial" w:cs="Arial"/>
          <w:sz w:val="24"/>
          <w:szCs w:val="24"/>
        </w:rPr>
        <w:t>»</w:t>
      </w:r>
      <w:r w:rsidRPr="00822A26">
        <w:rPr>
          <w:rFonts w:ascii="Arial" w:hAnsi="Arial" w:cs="Arial"/>
          <w:bCs/>
          <w:kern w:val="2"/>
          <w:sz w:val="24"/>
          <w:szCs w:val="24"/>
        </w:rPr>
        <w:t>,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администрация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«</w:t>
      </w:r>
      <w:r w:rsidR="008537CA">
        <w:rPr>
          <w:rFonts w:ascii="Arial" w:hAnsi="Arial" w:cs="Arial"/>
          <w:sz w:val="24"/>
          <w:szCs w:val="24"/>
        </w:rPr>
        <w:t>Алужинское</w:t>
      </w:r>
      <w:r w:rsidRPr="00822A26">
        <w:rPr>
          <w:rFonts w:ascii="Arial" w:hAnsi="Arial" w:cs="Arial"/>
          <w:sz w:val="24"/>
          <w:szCs w:val="24"/>
        </w:rPr>
        <w:t>»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84ADB" w:rsidRPr="00822A26" w:rsidRDefault="00384ADB" w:rsidP="00CF748E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822A26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84ADB" w:rsidRPr="00822A26" w:rsidRDefault="00384ADB" w:rsidP="00CF74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bCs/>
          <w:kern w:val="2"/>
          <w:sz w:val="24"/>
          <w:szCs w:val="24"/>
        </w:rPr>
        <w:t>1.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Внести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изменения</w:t>
      </w:r>
      <w:r w:rsidR="00CF748E">
        <w:rPr>
          <w:rFonts w:ascii="Arial" w:hAnsi="Arial" w:cs="Arial"/>
          <w:sz w:val="24"/>
          <w:szCs w:val="24"/>
        </w:rPr>
        <w:t xml:space="preserve"> в </w:t>
      </w:r>
      <w:r w:rsidR="00CF748E" w:rsidRPr="00CF748E">
        <w:rPr>
          <w:rFonts w:ascii="Arial" w:hAnsi="Arial" w:cs="Arial"/>
          <w:sz w:val="24"/>
          <w:szCs w:val="24"/>
        </w:rPr>
        <w:t xml:space="preserve">постановление </w:t>
      </w:r>
      <w:r w:rsidR="00CF748E" w:rsidRPr="00CF748E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CF748E">
        <w:rPr>
          <w:rFonts w:ascii="Arial" w:hAnsi="Arial" w:cs="Arial"/>
          <w:sz w:val="24"/>
          <w:szCs w:val="24"/>
        </w:rPr>
        <w:t>муниципального образования «А</w:t>
      </w:r>
      <w:r w:rsidR="00CF748E" w:rsidRPr="00CF748E">
        <w:rPr>
          <w:rFonts w:ascii="Arial" w:hAnsi="Arial" w:cs="Arial"/>
          <w:sz w:val="24"/>
          <w:szCs w:val="24"/>
        </w:rPr>
        <w:t>лужинское» от 03.09.2013г. №36 «</w:t>
      </w:r>
      <w:r w:rsidR="00CF748E">
        <w:rPr>
          <w:rFonts w:ascii="Arial" w:hAnsi="Arial" w:cs="Arial"/>
          <w:bCs/>
          <w:sz w:val="24"/>
          <w:szCs w:val="24"/>
        </w:rPr>
        <w:t>О</w:t>
      </w:r>
      <w:r w:rsidR="00CF748E" w:rsidRPr="00CF748E">
        <w:rPr>
          <w:rFonts w:ascii="Arial" w:hAnsi="Arial" w:cs="Arial"/>
          <w:bCs/>
          <w:sz w:val="24"/>
          <w:szCs w:val="24"/>
        </w:rPr>
        <w:t>б утверждении административного регламента предос</w:t>
      </w:r>
      <w:r w:rsidR="00CF748E">
        <w:rPr>
          <w:rFonts w:ascii="Arial" w:hAnsi="Arial" w:cs="Arial"/>
          <w:bCs/>
          <w:sz w:val="24"/>
          <w:szCs w:val="24"/>
        </w:rPr>
        <w:t>тавления муниципальной услуги «П</w:t>
      </w:r>
      <w:r w:rsidR="00CF748E" w:rsidRPr="00CF748E">
        <w:rPr>
          <w:rFonts w:ascii="Arial" w:hAnsi="Arial" w:cs="Arial"/>
          <w:bCs/>
          <w:sz w:val="24"/>
          <w:szCs w:val="24"/>
        </w:rPr>
        <w:t>ринятие граждан на учет в качестве нуждающихся в жилых помещениях муниципального жилищного фон</w:t>
      </w:r>
      <w:r w:rsidR="00CF748E">
        <w:rPr>
          <w:rFonts w:ascii="Arial" w:hAnsi="Arial" w:cs="Arial"/>
          <w:bCs/>
          <w:sz w:val="24"/>
          <w:szCs w:val="24"/>
        </w:rPr>
        <w:t>да муниципального образования «А</w:t>
      </w:r>
      <w:r w:rsidR="00CF748E" w:rsidRPr="00CF748E">
        <w:rPr>
          <w:rFonts w:ascii="Arial" w:hAnsi="Arial" w:cs="Arial"/>
          <w:bCs/>
          <w:sz w:val="24"/>
          <w:szCs w:val="24"/>
        </w:rPr>
        <w:t>лужинское», предоставляемых по договорам социального найма</w:t>
      </w:r>
      <w:r w:rsidRPr="00822A26">
        <w:rPr>
          <w:rFonts w:ascii="Arial" w:hAnsi="Arial" w:cs="Arial"/>
          <w:sz w:val="24"/>
          <w:szCs w:val="24"/>
        </w:rPr>
        <w:t>»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(далее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Постановление,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Регламент):</w:t>
      </w:r>
    </w:p>
    <w:p w:rsidR="00CF748E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22A26">
        <w:rPr>
          <w:rFonts w:ascii="Arial" w:hAnsi="Arial" w:cs="Arial"/>
          <w:bCs/>
          <w:kern w:val="2"/>
          <w:sz w:val="24"/>
          <w:szCs w:val="24"/>
        </w:rPr>
        <w:t>1.1.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преамбулу Постановления дополнить словами «администрация муниципального образования «Алужинское»;</w:t>
      </w:r>
    </w:p>
    <w:p w:rsidR="00CF748E" w:rsidRDefault="00CF748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Постановлении слово «ПОСТАНОВЛЯЮ» заменить словами «ПОСТАНОВЛЯЕТ»;</w:t>
      </w:r>
    </w:p>
    <w:p w:rsidR="00384ADB" w:rsidRPr="00822A26" w:rsidRDefault="00CF748E" w:rsidP="00CF748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в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наименовании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должности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Главы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</w:t>
      </w:r>
      <w:r w:rsidR="008537CA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»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слова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«МО»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заменить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словами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«муниципального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образования»;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22A26">
        <w:rPr>
          <w:rFonts w:ascii="Arial" w:hAnsi="Arial" w:cs="Arial"/>
          <w:bCs/>
          <w:kern w:val="2"/>
          <w:sz w:val="24"/>
          <w:szCs w:val="24"/>
        </w:rPr>
        <w:t>1.4.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гриф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утверждения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Регламента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изложить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в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следующей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редакции: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«Приложение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№1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к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постановлению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«</w:t>
      </w:r>
      <w:r w:rsidR="008537CA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Pr="00822A26">
        <w:rPr>
          <w:rFonts w:ascii="Arial" w:hAnsi="Arial" w:cs="Arial"/>
          <w:bCs/>
          <w:kern w:val="2"/>
          <w:sz w:val="24"/>
          <w:szCs w:val="24"/>
        </w:rPr>
        <w:t>»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от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F748E" w:rsidRPr="00CF748E">
        <w:rPr>
          <w:rFonts w:ascii="Arial" w:hAnsi="Arial" w:cs="Arial"/>
          <w:bCs/>
          <w:kern w:val="2"/>
          <w:sz w:val="24"/>
          <w:szCs w:val="24"/>
        </w:rPr>
        <w:t>03.09.2013г. №36</w:t>
      </w:r>
      <w:r w:rsidRPr="00CF748E">
        <w:rPr>
          <w:rFonts w:ascii="Arial" w:hAnsi="Arial" w:cs="Arial"/>
          <w:bCs/>
          <w:kern w:val="2"/>
          <w:sz w:val="24"/>
          <w:szCs w:val="24"/>
        </w:rPr>
        <w:t>»</w:t>
      </w:r>
      <w:r w:rsidRPr="00822A26">
        <w:rPr>
          <w:rFonts w:ascii="Arial" w:hAnsi="Arial" w:cs="Arial"/>
          <w:bCs/>
          <w:kern w:val="2"/>
          <w:sz w:val="24"/>
          <w:szCs w:val="24"/>
        </w:rPr>
        <w:t>;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22A26">
        <w:rPr>
          <w:rFonts w:ascii="Arial" w:hAnsi="Arial" w:cs="Arial"/>
          <w:bCs/>
          <w:kern w:val="2"/>
          <w:sz w:val="24"/>
          <w:szCs w:val="24"/>
        </w:rPr>
        <w:t>1.5.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Style w:val="a3"/>
          <w:rFonts w:ascii="Arial" w:hAnsi="Arial" w:cs="Arial"/>
          <w:color w:val="auto"/>
          <w:sz w:val="24"/>
          <w:szCs w:val="24"/>
        </w:rPr>
        <w:t>Административный</w:t>
      </w:r>
      <w:r w:rsidR="00CF748E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822A26">
        <w:rPr>
          <w:rStyle w:val="a3"/>
          <w:rFonts w:ascii="Arial" w:hAnsi="Arial" w:cs="Arial"/>
          <w:color w:val="auto"/>
          <w:sz w:val="24"/>
          <w:szCs w:val="24"/>
        </w:rPr>
        <w:t>регламент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услуги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«П</w:t>
      </w:r>
      <w:r w:rsidRPr="00822A26">
        <w:rPr>
          <w:rFonts w:ascii="Arial" w:hAnsi="Arial" w:cs="Arial"/>
          <w:sz w:val="24"/>
          <w:szCs w:val="24"/>
        </w:rPr>
        <w:t>ринятие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жилищного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фонда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«</w:t>
      </w:r>
      <w:r w:rsidR="008537CA">
        <w:rPr>
          <w:rFonts w:ascii="Arial" w:hAnsi="Arial" w:cs="Arial"/>
          <w:sz w:val="24"/>
          <w:szCs w:val="24"/>
        </w:rPr>
        <w:t>Алужинское</w:t>
      </w:r>
      <w:r w:rsidRPr="00822A26">
        <w:rPr>
          <w:rFonts w:ascii="Arial" w:hAnsi="Arial" w:cs="Arial"/>
          <w:sz w:val="24"/>
          <w:szCs w:val="24"/>
        </w:rPr>
        <w:t>»,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</w:t>
      </w:r>
      <w:r w:rsidRPr="00822A26">
        <w:rPr>
          <w:rFonts w:ascii="Arial" w:hAnsi="Arial" w:cs="Arial"/>
          <w:bCs/>
          <w:kern w:val="2"/>
          <w:sz w:val="24"/>
          <w:szCs w:val="24"/>
        </w:rPr>
        <w:t>»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изложить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в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новой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редакции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(приложение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№1).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bCs/>
          <w:kern w:val="2"/>
          <w:sz w:val="24"/>
          <w:szCs w:val="24"/>
        </w:rPr>
        <w:t>2.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Опубликовать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постановление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газете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CF748E">
        <w:rPr>
          <w:rFonts w:ascii="Arial" w:hAnsi="Arial" w:cs="Arial"/>
          <w:sz w:val="24"/>
          <w:szCs w:val="24"/>
        </w:rPr>
        <w:t>Муринс</w:t>
      </w:r>
      <w:r w:rsidRPr="00822A26">
        <w:rPr>
          <w:rFonts w:ascii="Arial" w:hAnsi="Arial" w:cs="Arial"/>
          <w:sz w:val="24"/>
          <w:szCs w:val="24"/>
        </w:rPr>
        <w:t>кий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Вестник»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разместить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официальном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сайте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«</w:t>
      </w:r>
      <w:r w:rsidR="008537CA">
        <w:rPr>
          <w:rFonts w:ascii="Arial" w:hAnsi="Arial" w:cs="Arial"/>
          <w:sz w:val="24"/>
          <w:szCs w:val="24"/>
        </w:rPr>
        <w:t>Алужинское</w:t>
      </w:r>
      <w:r w:rsidRPr="00822A26">
        <w:rPr>
          <w:rFonts w:ascii="Arial" w:hAnsi="Arial" w:cs="Arial"/>
          <w:sz w:val="24"/>
          <w:szCs w:val="24"/>
        </w:rPr>
        <w:t>»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«Интернет».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постановление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вступает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силу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официального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опубликования.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4.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Контроль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исполнением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постановления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оставляю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собой.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ADB" w:rsidRPr="00822A26" w:rsidRDefault="00384ADB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ADB" w:rsidRPr="00822A26" w:rsidRDefault="00384ADB" w:rsidP="00957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Глава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образования</w:t>
      </w:r>
    </w:p>
    <w:p w:rsidR="00384ADB" w:rsidRPr="00822A26" w:rsidRDefault="00384ADB" w:rsidP="00957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="008537CA">
        <w:rPr>
          <w:rFonts w:ascii="Arial" w:hAnsi="Arial" w:cs="Arial"/>
          <w:sz w:val="24"/>
          <w:szCs w:val="24"/>
        </w:rPr>
        <w:t>Алужинское</w:t>
      </w:r>
      <w:proofErr w:type="spellEnd"/>
      <w:r w:rsidRPr="00822A26">
        <w:rPr>
          <w:rFonts w:ascii="Arial" w:hAnsi="Arial" w:cs="Arial"/>
          <w:sz w:val="24"/>
          <w:szCs w:val="24"/>
        </w:rPr>
        <w:t>»</w:t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r w:rsidRPr="00822A26">
        <w:rPr>
          <w:rFonts w:ascii="Arial" w:hAnsi="Arial" w:cs="Arial"/>
          <w:sz w:val="24"/>
          <w:szCs w:val="24"/>
        </w:rPr>
        <w:tab/>
      </w:r>
      <w:proofErr w:type="spellStart"/>
      <w:r w:rsidR="00CF748E">
        <w:rPr>
          <w:rFonts w:ascii="Arial" w:hAnsi="Arial" w:cs="Arial"/>
          <w:sz w:val="24"/>
          <w:szCs w:val="24"/>
        </w:rPr>
        <w:t>О.А</w:t>
      </w:r>
      <w:proofErr w:type="gramEnd"/>
      <w:r w:rsidR="00CF748E">
        <w:rPr>
          <w:rFonts w:ascii="Arial" w:hAnsi="Arial" w:cs="Arial"/>
          <w:sz w:val="24"/>
          <w:szCs w:val="24"/>
        </w:rPr>
        <w:t>.Ихиныров</w:t>
      </w:r>
      <w:proofErr w:type="spellEnd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4ADB" w:rsidRPr="00822A26" w:rsidRDefault="00CF748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4ADB" w:rsidRPr="00822A26" w:rsidRDefault="00384ADB" w:rsidP="00957AC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822A26">
        <w:rPr>
          <w:rFonts w:ascii="Courier New" w:hAnsi="Courier New" w:cs="Courier New"/>
          <w:szCs w:val="24"/>
        </w:rPr>
        <w:t>Приложение</w:t>
      </w:r>
      <w:r w:rsidR="00CF748E">
        <w:rPr>
          <w:rFonts w:ascii="Courier New" w:hAnsi="Courier New" w:cs="Courier New"/>
          <w:szCs w:val="24"/>
        </w:rPr>
        <w:t xml:space="preserve"> </w:t>
      </w:r>
      <w:r w:rsidRPr="00822A26">
        <w:rPr>
          <w:rFonts w:ascii="Courier New" w:hAnsi="Courier New" w:cs="Courier New"/>
          <w:szCs w:val="24"/>
        </w:rPr>
        <w:t>№1</w:t>
      </w:r>
    </w:p>
    <w:p w:rsidR="00384ADB" w:rsidRPr="00822A26" w:rsidRDefault="00384ADB" w:rsidP="00957AC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822A26">
        <w:rPr>
          <w:rFonts w:ascii="Courier New" w:hAnsi="Courier New" w:cs="Courier New"/>
          <w:szCs w:val="24"/>
        </w:rPr>
        <w:t>к</w:t>
      </w:r>
      <w:r w:rsidR="00CF748E">
        <w:rPr>
          <w:rFonts w:ascii="Courier New" w:hAnsi="Courier New" w:cs="Courier New"/>
          <w:szCs w:val="24"/>
        </w:rPr>
        <w:t xml:space="preserve"> </w:t>
      </w:r>
      <w:r w:rsidRPr="00822A26">
        <w:rPr>
          <w:rFonts w:ascii="Courier New" w:hAnsi="Courier New" w:cs="Courier New"/>
          <w:szCs w:val="24"/>
        </w:rPr>
        <w:t>постановлению</w:t>
      </w:r>
      <w:r w:rsidR="00CF748E">
        <w:rPr>
          <w:rFonts w:ascii="Courier New" w:hAnsi="Courier New" w:cs="Courier New"/>
          <w:szCs w:val="24"/>
        </w:rPr>
        <w:t xml:space="preserve"> </w:t>
      </w:r>
      <w:r w:rsidRPr="00822A26">
        <w:rPr>
          <w:rFonts w:ascii="Courier New" w:hAnsi="Courier New" w:cs="Courier New"/>
          <w:szCs w:val="24"/>
        </w:rPr>
        <w:t>администрации</w:t>
      </w:r>
      <w:r w:rsidR="00CF748E">
        <w:rPr>
          <w:rFonts w:ascii="Courier New" w:hAnsi="Courier New" w:cs="Courier New"/>
          <w:szCs w:val="24"/>
        </w:rPr>
        <w:t xml:space="preserve"> </w:t>
      </w:r>
      <w:r w:rsidRPr="00822A26">
        <w:rPr>
          <w:rFonts w:ascii="Courier New" w:hAnsi="Courier New" w:cs="Courier New"/>
          <w:szCs w:val="24"/>
        </w:rPr>
        <w:t>муниципального</w:t>
      </w:r>
      <w:r w:rsidR="00CF748E">
        <w:rPr>
          <w:rFonts w:ascii="Courier New" w:hAnsi="Courier New" w:cs="Courier New"/>
          <w:szCs w:val="24"/>
        </w:rPr>
        <w:t xml:space="preserve"> </w:t>
      </w:r>
    </w:p>
    <w:p w:rsidR="00384ADB" w:rsidRPr="00822A26" w:rsidRDefault="00384ADB" w:rsidP="00957AC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822A26">
        <w:rPr>
          <w:rFonts w:ascii="Courier New" w:hAnsi="Courier New" w:cs="Courier New"/>
          <w:szCs w:val="24"/>
        </w:rPr>
        <w:t>образования</w:t>
      </w:r>
      <w:r w:rsidR="00CF748E">
        <w:rPr>
          <w:rFonts w:ascii="Courier New" w:hAnsi="Courier New" w:cs="Courier New"/>
          <w:szCs w:val="24"/>
        </w:rPr>
        <w:t xml:space="preserve"> </w:t>
      </w:r>
      <w:r w:rsidRPr="00822A26">
        <w:rPr>
          <w:rFonts w:ascii="Courier New" w:hAnsi="Courier New" w:cs="Courier New"/>
          <w:szCs w:val="24"/>
        </w:rPr>
        <w:t>«</w:t>
      </w:r>
      <w:r w:rsidR="008537CA">
        <w:rPr>
          <w:rFonts w:ascii="Courier New" w:hAnsi="Courier New" w:cs="Courier New"/>
          <w:szCs w:val="24"/>
        </w:rPr>
        <w:t>Алужинское</w:t>
      </w:r>
      <w:r w:rsidRPr="00822A26">
        <w:rPr>
          <w:rFonts w:ascii="Courier New" w:hAnsi="Courier New" w:cs="Courier New"/>
          <w:szCs w:val="24"/>
        </w:rPr>
        <w:t>»</w:t>
      </w:r>
      <w:r w:rsidR="00CF748E">
        <w:rPr>
          <w:rFonts w:ascii="Courier New" w:hAnsi="Courier New" w:cs="Courier New"/>
          <w:szCs w:val="24"/>
        </w:rPr>
        <w:t xml:space="preserve"> </w:t>
      </w:r>
      <w:r w:rsidRPr="00924E7A">
        <w:rPr>
          <w:rFonts w:ascii="Courier New" w:hAnsi="Courier New" w:cs="Courier New"/>
          <w:color w:val="000000" w:themeColor="text1"/>
          <w:szCs w:val="24"/>
        </w:rPr>
        <w:t>от</w:t>
      </w:r>
      <w:r w:rsidR="00CF748E" w:rsidRPr="00924E7A">
        <w:rPr>
          <w:rFonts w:ascii="Courier New" w:hAnsi="Courier New" w:cs="Courier New"/>
          <w:color w:val="000000" w:themeColor="text1"/>
          <w:szCs w:val="24"/>
        </w:rPr>
        <w:t xml:space="preserve"> </w:t>
      </w:r>
      <w:r w:rsidR="00924E7A" w:rsidRPr="00924E7A">
        <w:rPr>
          <w:rFonts w:ascii="Courier New" w:hAnsi="Courier New" w:cs="Courier New"/>
          <w:color w:val="000000" w:themeColor="text1"/>
          <w:szCs w:val="24"/>
        </w:rPr>
        <w:t>21</w:t>
      </w:r>
      <w:r w:rsidRPr="00924E7A">
        <w:rPr>
          <w:rFonts w:ascii="Courier New" w:hAnsi="Courier New" w:cs="Courier New"/>
          <w:color w:val="000000" w:themeColor="text1"/>
          <w:szCs w:val="24"/>
        </w:rPr>
        <w:t>.</w:t>
      </w:r>
      <w:r w:rsidR="00924E7A" w:rsidRPr="00924E7A">
        <w:rPr>
          <w:rFonts w:ascii="Courier New" w:hAnsi="Courier New" w:cs="Courier New"/>
          <w:color w:val="000000" w:themeColor="text1"/>
          <w:szCs w:val="24"/>
        </w:rPr>
        <w:t>10</w:t>
      </w:r>
      <w:r w:rsidRPr="00924E7A">
        <w:rPr>
          <w:rFonts w:ascii="Courier New" w:hAnsi="Courier New" w:cs="Courier New"/>
          <w:color w:val="000000" w:themeColor="text1"/>
          <w:szCs w:val="24"/>
        </w:rPr>
        <w:t>.2022г.№</w:t>
      </w:r>
      <w:r w:rsidR="00924E7A" w:rsidRPr="00924E7A">
        <w:rPr>
          <w:rFonts w:ascii="Courier New" w:hAnsi="Courier New" w:cs="Courier New"/>
          <w:color w:val="000000" w:themeColor="text1"/>
          <w:szCs w:val="24"/>
        </w:rPr>
        <w:t>41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30"/>
          <w:szCs w:val="30"/>
        </w:rPr>
      </w:pPr>
      <w:r w:rsidRPr="00822A26">
        <w:rPr>
          <w:rFonts w:ascii="Arial" w:eastAsia="Times New Roman" w:hAnsi="Arial" w:cs="Arial"/>
          <w:kern w:val="2"/>
          <w:sz w:val="30"/>
          <w:szCs w:val="30"/>
        </w:rPr>
        <w:t>АДМИНИСТРАТИВНЫЙ</w:t>
      </w:r>
      <w:r w:rsidR="00CF748E"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 w:rsidRPr="00822A26">
        <w:rPr>
          <w:rFonts w:ascii="Arial" w:eastAsia="Times New Roman" w:hAnsi="Arial" w:cs="Arial"/>
          <w:kern w:val="2"/>
          <w:sz w:val="30"/>
          <w:szCs w:val="30"/>
        </w:rPr>
        <w:t>РЕГЛАМЕНТ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822A26">
        <w:rPr>
          <w:rFonts w:ascii="Arial" w:eastAsia="Times New Roman" w:hAnsi="Arial" w:cs="Arial"/>
          <w:kern w:val="2"/>
          <w:sz w:val="30"/>
          <w:szCs w:val="30"/>
        </w:rPr>
        <w:t>ПРЕДОСТАВЛЕНИЯ</w:t>
      </w:r>
      <w:r w:rsidR="00CF748E"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 w:rsidRPr="00822A26">
        <w:rPr>
          <w:rFonts w:ascii="Arial" w:eastAsia="Times New Roman" w:hAnsi="Arial" w:cs="Arial"/>
          <w:kern w:val="2"/>
          <w:sz w:val="30"/>
          <w:szCs w:val="30"/>
        </w:rPr>
        <w:t>МУНИЦИПАЛЬНОЙ</w:t>
      </w:r>
      <w:r w:rsidR="00CF748E"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r w:rsidRPr="00822A26">
        <w:rPr>
          <w:rFonts w:ascii="Arial" w:eastAsia="Times New Roman" w:hAnsi="Arial" w:cs="Arial"/>
          <w:kern w:val="2"/>
          <w:sz w:val="30"/>
          <w:szCs w:val="30"/>
        </w:rPr>
        <w:t>УСЛУГИ</w:t>
      </w:r>
      <w:r w:rsidR="00073297">
        <w:rPr>
          <w:rFonts w:ascii="Arial" w:eastAsia="Times New Roman" w:hAnsi="Arial" w:cs="Arial"/>
          <w:kern w:val="2"/>
          <w:sz w:val="30"/>
          <w:szCs w:val="30"/>
        </w:rPr>
        <w:t xml:space="preserve"> </w:t>
      </w:r>
      <w:bookmarkStart w:id="0" w:name="_GoBack"/>
      <w:bookmarkEnd w:id="0"/>
      <w:r w:rsidRPr="00822A26">
        <w:rPr>
          <w:rFonts w:ascii="Arial" w:eastAsia="Times New Roman" w:hAnsi="Arial" w:cs="Arial"/>
          <w:kern w:val="2"/>
          <w:sz w:val="30"/>
          <w:szCs w:val="30"/>
        </w:rPr>
        <w:t>«</w:t>
      </w:r>
      <w:r w:rsidRPr="00822A26">
        <w:rPr>
          <w:rFonts w:ascii="Arial" w:hAnsi="Arial" w:cs="Arial"/>
          <w:sz w:val="30"/>
          <w:szCs w:val="30"/>
        </w:rPr>
        <w:t>ПРИНЯТИЕ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ГРАЖДАН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НА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УЧЕТ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В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КАЧЕСТВЕ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НУЖДАЮЩИХСЯ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В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ЖИЛЫХ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ПОМЕЩЕНИЯХ</w:t>
      </w:r>
      <w:r w:rsidR="00CF748E">
        <w:rPr>
          <w:rFonts w:ascii="Arial" w:hAnsi="Arial" w:cs="Arial"/>
          <w:bCs/>
          <w:sz w:val="30"/>
          <w:szCs w:val="30"/>
        </w:rPr>
        <w:t xml:space="preserve"> </w:t>
      </w:r>
      <w:r w:rsidRPr="00822A26">
        <w:rPr>
          <w:rFonts w:ascii="Arial" w:hAnsi="Arial" w:cs="Arial"/>
          <w:bCs/>
          <w:sz w:val="30"/>
          <w:szCs w:val="30"/>
        </w:rPr>
        <w:t>МУНИЦИПАЛЬНОГО</w:t>
      </w:r>
      <w:r w:rsidR="00CF748E">
        <w:rPr>
          <w:rFonts w:ascii="Arial" w:hAnsi="Arial" w:cs="Arial"/>
          <w:bCs/>
          <w:sz w:val="30"/>
          <w:szCs w:val="30"/>
        </w:rPr>
        <w:t xml:space="preserve"> </w:t>
      </w:r>
      <w:r w:rsidRPr="00822A26">
        <w:rPr>
          <w:rFonts w:ascii="Arial" w:hAnsi="Arial" w:cs="Arial"/>
          <w:bCs/>
          <w:sz w:val="30"/>
          <w:szCs w:val="30"/>
        </w:rPr>
        <w:t>ЖИЛИЩНОГО</w:t>
      </w:r>
      <w:r w:rsidR="00CF748E">
        <w:rPr>
          <w:rFonts w:ascii="Arial" w:hAnsi="Arial" w:cs="Arial"/>
          <w:bCs/>
          <w:sz w:val="30"/>
          <w:szCs w:val="30"/>
        </w:rPr>
        <w:t xml:space="preserve"> </w:t>
      </w:r>
      <w:r w:rsidRPr="00822A26">
        <w:rPr>
          <w:rFonts w:ascii="Arial" w:hAnsi="Arial" w:cs="Arial"/>
          <w:bCs/>
          <w:sz w:val="30"/>
          <w:szCs w:val="30"/>
        </w:rPr>
        <w:t>ФОНДА</w:t>
      </w:r>
      <w:r w:rsidR="00CF748E">
        <w:rPr>
          <w:rFonts w:ascii="Arial" w:hAnsi="Arial" w:cs="Arial"/>
          <w:kern w:val="2"/>
          <w:sz w:val="30"/>
          <w:szCs w:val="30"/>
        </w:rPr>
        <w:t xml:space="preserve"> </w:t>
      </w:r>
      <w:r w:rsidRPr="00822A26">
        <w:rPr>
          <w:rFonts w:ascii="Arial" w:hAnsi="Arial" w:cs="Arial"/>
          <w:kern w:val="2"/>
          <w:sz w:val="30"/>
          <w:szCs w:val="30"/>
        </w:rPr>
        <w:t>МУНИЦИПАЛЬНОГО</w:t>
      </w:r>
      <w:r w:rsidR="00CF748E">
        <w:rPr>
          <w:rFonts w:ascii="Arial" w:hAnsi="Arial" w:cs="Arial"/>
          <w:kern w:val="2"/>
          <w:sz w:val="30"/>
          <w:szCs w:val="30"/>
        </w:rPr>
        <w:t xml:space="preserve"> </w:t>
      </w:r>
      <w:r w:rsidRPr="00822A26">
        <w:rPr>
          <w:rFonts w:ascii="Arial" w:hAnsi="Arial" w:cs="Arial"/>
          <w:kern w:val="2"/>
          <w:sz w:val="30"/>
          <w:szCs w:val="30"/>
        </w:rPr>
        <w:t>ОБРАЗОВАНИЯ</w:t>
      </w:r>
      <w:r w:rsidR="00CF748E">
        <w:rPr>
          <w:rFonts w:ascii="Arial" w:hAnsi="Arial" w:cs="Arial"/>
          <w:kern w:val="2"/>
          <w:sz w:val="30"/>
          <w:szCs w:val="30"/>
        </w:rPr>
        <w:t xml:space="preserve"> </w:t>
      </w:r>
      <w:r w:rsidRPr="00822A26">
        <w:rPr>
          <w:rFonts w:ascii="Arial" w:hAnsi="Arial" w:cs="Arial"/>
          <w:kern w:val="2"/>
          <w:sz w:val="30"/>
          <w:szCs w:val="30"/>
        </w:rPr>
        <w:t>«</w:t>
      </w:r>
      <w:r w:rsidR="008537CA">
        <w:rPr>
          <w:rFonts w:ascii="Arial" w:hAnsi="Arial" w:cs="Arial"/>
          <w:kern w:val="2"/>
          <w:sz w:val="30"/>
          <w:szCs w:val="30"/>
        </w:rPr>
        <w:t>АЛУЖИНСКОЕ</w:t>
      </w:r>
      <w:r w:rsidRPr="00822A26">
        <w:rPr>
          <w:rFonts w:ascii="Arial" w:hAnsi="Arial" w:cs="Arial"/>
          <w:kern w:val="2"/>
          <w:sz w:val="30"/>
          <w:szCs w:val="30"/>
        </w:rPr>
        <w:t>»</w:t>
      </w:r>
      <w:r w:rsidRPr="00822A26">
        <w:rPr>
          <w:rFonts w:ascii="Arial" w:hAnsi="Arial" w:cs="Arial"/>
          <w:sz w:val="30"/>
          <w:szCs w:val="30"/>
        </w:rPr>
        <w:t>,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ПРЕДОСТАВЛЯЕМЫХ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ПО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ДОГОВОРАМ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СОЦИАЛЬНОГО</w:t>
      </w:r>
      <w:r w:rsidR="00CF748E">
        <w:rPr>
          <w:rFonts w:ascii="Arial" w:hAnsi="Arial" w:cs="Arial"/>
          <w:sz w:val="30"/>
          <w:szCs w:val="30"/>
        </w:rPr>
        <w:t xml:space="preserve"> </w:t>
      </w:r>
      <w:r w:rsidRPr="00822A26">
        <w:rPr>
          <w:rFonts w:ascii="Arial" w:hAnsi="Arial" w:cs="Arial"/>
          <w:sz w:val="30"/>
          <w:szCs w:val="30"/>
        </w:rPr>
        <w:t>НАЙМА</w:t>
      </w:r>
      <w:r w:rsidRPr="00822A26">
        <w:rPr>
          <w:rFonts w:ascii="Arial" w:eastAsia="Times New Roman" w:hAnsi="Arial" w:cs="Arial"/>
          <w:kern w:val="2"/>
          <w:sz w:val="30"/>
          <w:szCs w:val="30"/>
        </w:rPr>
        <w:t>»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I.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ПОЛОЖЕНИЯ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Предмет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стандарт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822A26">
        <w:rPr>
          <w:rFonts w:ascii="Arial" w:hAnsi="Arial" w:cs="Arial"/>
          <w:bCs/>
          <w:kern w:val="2"/>
          <w:sz w:val="24"/>
          <w:szCs w:val="24"/>
        </w:rPr>
        <w:t>П</w:t>
      </w:r>
      <w:r w:rsidRPr="00822A26">
        <w:rPr>
          <w:rFonts w:ascii="Arial" w:hAnsi="Arial" w:cs="Arial"/>
          <w:sz w:val="24"/>
          <w:szCs w:val="24"/>
        </w:rPr>
        <w:t>ринятие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жилищного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фонда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</w:t>
      </w:r>
      <w:r w:rsidR="008537CA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»</w:t>
      </w:r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</w:t>
      </w:r>
      <w:r w:rsidR="008537CA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»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(далее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–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с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или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их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власти,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сроки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процедур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в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по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принятию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kern w:val="2"/>
          <w:sz w:val="24"/>
          <w:szCs w:val="24"/>
        </w:rPr>
        <w:t>решений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жилищного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фонда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</w:t>
      </w:r>
      <w:r w:rsidR="008537CA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»</w:t>
      </w:r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Целью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открытости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повышения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исполнения,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создания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условий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отношениях,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возникающих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Круг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Заявителями,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имеющими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получение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услуги,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являются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проживающие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территории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«</w:t>
      </w:r>
      <w:r w:rsidR="008537CA">
        <w:rPr>
          <w:rFonts w:ascii="Arial" w:hAnsi="Arial" w:cs="Arial"/>
          <w:bCs/>
          <w:kern w:val="2"/>
          <w:sz w:val="24"/>
          <w:szCs w:val="24"/>
        </w:rPr>
        <w:t>Алужинское</w:t>
      </w:r>
      <w:r w:rsidR="00384ADB" w:rsidRPr="00822A26">
        <w:rPr>
          <w:rFonts w:ascii="Arial" w:hAnsi="Arial" w:cs="Arial"/>
          <w:bCs/>
          <w:kern w:val="2"/>
          <w:sz w:val="24"/>
          <w:szCs w:val="24"/>
        </w:rPr>
        <w:t>»</w:t>
      </w:r>
      <w:r w:rsidR="00CF748E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образование)</w:t>
      </w:r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относящиеся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категориям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заявители):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признанные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малоимущими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порядке,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признанные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Жилищным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кодексом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нуждающимися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определенные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Президента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признанных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Жилищным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кодексом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Президента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нуждающимися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определенные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признанные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Жилищным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кодексом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нуждающимися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имени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нескольких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однократном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многофункциональный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условии,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многофункциональный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интересах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доверенности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скрепленный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приложением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заверенной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копии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информирования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контакте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информационно-телекоммуникационной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«Интернет»)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F748E" w:rsidRPr="00CF748E">
        <w:rPr>
          <w:rFonts w:ascii="Arial" w:eastAsia="Times New Roman" w:hAnsi="Arial" w:cs="Arial"/>
          <w:kern w:val="2"/>
          <w:sz w:val="24"/>
          <w:szCs w:val="24"/>
        </w:rPr>
        <w:t xml:space="preserve">http://alugino.ehirit.ru 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региональную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«Региональный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http://38.gosuslugi.ru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moharat@mail.ru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письменно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письменного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контакте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письменно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письменного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привлечением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других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«</w:t>
      </w:r>
      <w:r w:rsidR="008537CA">
        <w:rPr>
          <w:rFonts w:ascii="Arial" w:hAnsi="Arial" w:cs="Arial"/>
          <w:kern w:val="2"/>
          <w:sz w:val="24"/>
          <w:szCs w:val="24"/>
        </w:rPr>
        <w:t>Алужинское</w:t>
      </w:r>
      <w:r w:rsidRPr="00822A26">
        <w:rPr>
          <w:rFonts w:ascii="Arial" w:hAnsi="Arial" w:cs="Arial"/>
          <w:kern w:val="2"/>
          <w:sz w:val="24"/>
          <w:szCs w:val="24"/>
        </w:rPr>
        <w:t>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образование),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предоставляющем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услугу,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включая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нахождения,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контактных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телефонах,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времени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(бездействия),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(совершаемых)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актуальность;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своевременность;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четкость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изложении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12.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путем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непосредственного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общения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телефону.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13.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ответах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звонки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подробно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вежливой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(корректной)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информируют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lastRenderedPageBreak/>
        <w:t>представителей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интересующим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вопросам.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Ответ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звонок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начинается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наименовании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местного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самоуправления,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которое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позвонил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фамилии,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имени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(если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имеется)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отчестве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принявшего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звонок.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невозможности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принявшего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звонок,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самостоятельно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ответить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поставленные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вопросы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звонок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переадресовывается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(переводится)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другое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hAnsi="Arial" w:cs="Arial"/>
          <w:kern w:val="2"/>
          <w:sz w:val="24"/>
          <w:szCs w:val="24"/>
        </w:rPr>
        <w:t>заявителю</w:t>
      </w:r>
      <w:proofErr w:type="gramEnd"/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сообщается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номер,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которому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можно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получить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необходимую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822A26">
        <w:rPr>
          <w:rFonts w:ascii="Arial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14.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Если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удовлетворяет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предоставленная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может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обратиться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главе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лицу,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исполняющему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полномочия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(далее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глава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администрации),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графиком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приема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представителей.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F748E" w:rsidRPr="00CF748E">
        <w:rPr>
          <w:rFonts w:ascii="Arial" w:eastAsia="Times New Roman" w:hAnsi="Arial" w:cs="Arial"/>
          <w:kern w:val="2"/>
          <w:sz w:val="24"/>
          <w:szCs w:val="24"/>
        </w:rPr>
        <w:t>89041184229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15.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вопросам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рассматриваются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течение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30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календарных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обращения.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ходе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рассматриваются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позднее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рабочего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следующего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Днем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является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день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Ответ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обращение,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поступившее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электронного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направляется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электронного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адресу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почты,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Ответ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обращение,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поступившее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письменной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направляется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почтовому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адресу,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поступившем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письменной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нахождения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контактные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размещается: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Портале</w:t>
      </w:r>
      <w:r w:rsidRPr="00822A26">
        <w:rPr>
          <w:rFonts w:ascii="Arial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стендах,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расположенных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занимаемых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администрацией,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предоставляющем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услугу,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включая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нахождения,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контактных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телефонах,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времени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(бездействия),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(совершаемых)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извлечения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содержащих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текст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консультирование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заключила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II.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СТАНДАРТ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Наименование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Arial" w:hAnsi="Arial" w:cs="Arial"/>
          <w:spacing w:val="-8"/>
          <w:kern w:val="1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понимается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822A26">
        <w:rPr>
          <w:rFonts w:ascii="Arial" w:hAnsi="Arial" w:cs="Arial"/>
          <w:sz w:val="24"/>
          <w:szCs w:val="24"/>
        </w:rPr>
        <w:t>ринятие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жилищного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фонда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Arial" w:hAnsi="Arial" w:cs="Arial"/>
          <w:kern w:val="1"/>
          <w:sz w:val="24"/>
          <w:szCs w:val="24"/>
        </w:rPr>
        <w:t>(далее</w:t>
      </w:r>
      <w:r w:rsidR="00CF748E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822A26">
        <w:rPr>
          <w:rFonts w:ascii="Arial" w:eastAsia="Arial" w:hAnsi="Arial" w:cs="Arial"/>
          <w:kern w:val="1"/>
          <w:sz w:val="24"/>
          <w:szCs w:val="24"/>
        </w:rPr>
        <w:t>–</w:t>
      </w:r>
      <w:r w:rsidR="00CF748E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822A26">
        <w:rPr>
          <w:rFonts w:ascii="Arial" w:eastAsia="Arial" w:hAnsi="Arial" w:cs="Arial"/>
          <w:kern w:val="1"/>
          <w:sz w:val="24"/>
          <w:szCs w:val="24"/>
        </w:rPr>
        <w:t>принятие</w:t>
      </w:r>
      <w:r w:rsidR="00CF748E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822A26">
        <w:rPr>
          <w:rFonts w:ascii="Arial" w:eastAsia="Arial" w:hAnsi="Arial" w:cs="Arial"/>
          <w:kern w:val="1"/>
          <w:sz w:val="24"/>
          <w:szCs w:val="24"/>
        </w:rPr>
        <w:t>граждан</w:t>
      </w:r>
      <w:r w:rsidR="00CF748E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822A26">
        <w:rPr>
          <w:rFonts w:ascii="Arial" w:eastAsia="Arial" w:hAnsi="Arial" w:cs="Arial"/>
          <w:kern w:val="1"/>
          <w:sz w:val="24"/>
          <w:szCs w:val="24"/>
        </w:rPr>
        <w:t>на</w:t>
      </w:r>
      <w:r w:rsidR="00CF748E">
        <w:rPr>
          <w:rFonts w:ascii="Arial" w:eastAsia="Arial" w:hAnsi="Arial" w:cs="Arial"/>
          <w:kern w:val="1"/>
          <w:sz w:val="24"/>
          <w:szCs w:val="24"/>
        </w:rPr>
        <w:t xml:space="preserve"> </w:t>
      </w:r>
      <w:r w:rsidRPr="00822A26">
        <w:rPr>
          <w:rFonts w:ascii="Arial" w:eastAsia="Arial" w:hAnsi="Arial" w:cs="Arial"/>
          <w:kern w:val="1"/>
          <w:sz w:val="24"/>
          <w:szCs w:val="24"/>
        </w:rPr>
        <w:t>учет).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Наименование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услугу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осуществляет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участвуют: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служба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регистрации,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кадастра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картографии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территориальный</w:t>
      </w:r>
      <w:r w:rsidR="00CF748E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осуществляющий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кадастровый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государственную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прав)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налоговая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служба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территориальные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3)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Пенсионны</w:t>
      </w:r>
      <w:r w:rsidRPr="00822A26">
        <w:rPr>
          <w:rFonts w:ascii="Arial" w:hAnsi="Arial" w:cs="Arial"/>
          <w:kern w:val="2"/>
          <w:sz w:val="24"/>
          <w:szCs w:val="24"/>
        </w:rPr>
        <w:t>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фонд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Федерации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</w:t>
      </w:r>
      <w:r w:rsidRPr="00822A26">
        <w:rPr>
          <w:rFonts w:ascii="Arial" w:hAnsi="Arial" w:cs="Arial"/>
          <w:sz w:val="24"/>
          <w:szCs w:val="24"/>
          <w:shd w:val="clear" w:color="auto" w:fill="FFFFFF"/>
        </w:rPr>
        <w:t>ерриториальные</w:t>
      </w:r>
      <w:r w:rsidR="00CF74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2A26">
        <w:rPr>
          <w:rFonts w:ascii="Arial" w:hAnsi="Arial" w:cs="Arial"/>
          <w:sz w:val="24"/>
          <w:szCs w:val="24"/>
          <w:shd w:val="clear" w:color="auto" w:fill="FFFFFF"/>
        </w:rPr>
        <w:t>отделения</w:t>
      </w:r>
      <w:r w:rsidRPr="00822A26">
        <w:rPr>
          <w:rFonts w:ascii="Arial" w:eastAsia="Calibri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4)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Областное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государственное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казенное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учреждение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Центр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занятости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населения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eastAsia="Calibri" w:hAnsi="Arial" w:cs="Arial"/>
          <w:kern w:val="2"/>
          <w:sz w:val="24"/>
          <w:szCs w:val="24"/>
        </w:rPr>
        <w:t>Эхирит-Булагатского</w:t>
      </w:r>
      <w:proofErr w:type="spellEnd"/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района;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местного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самоуправления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осуществляющие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исполнительно-распорядительные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полномочия,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образований</w:t>
      </w:r>
      <w:r w:rsidRPr="00822A26">
        <w:rPr>
          <w:rFonts w:ascii="Arial" w:hAnsi="Arial" w:cs="Arial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согласований,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включенных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утвержденный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Думы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</w:t>
      </w:r>
      <w:proofErr w:type="spellStart"/>
      <w:r w:rsidR="008537CA">
        <w:rPr>
          <w:rFonts w:ascii="Arial" w:eastAsia="Times New Roman" w:hAnsi="Arial" w:cs="Arial"/>
          <w:kern w:val="2"/>
          <w:sz w:val="24"/>
          <w:szCs w:val="24"/>
        </w:rPr>
        <w:t>Алужинское</w:t>
      </w:r>
      <w:proofErr w:type="spellEnd"/>
      <w:r w:rsidRPr="00822A26">
        <w:rPr>
          <w:rFonts w:ascii="Arial" w:eastAsia="Times New Roman" w:hAnsi="Arial" w:cs="Arial"/>
          <w:kern w:val="2"/>
          <w:sz w:val="24"/>
          <w:szCs w:val="24"/>
        </w:rPr>
        <w:t>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F748E" w:rsidRPr="00CF748E">
        <w:rPr>
          <w:rFonts w:ascii="Arial" w:eastAsia="Times New Roman" w:hAnsi="Arial" w:cs="Arial"/>
          <w:kern w:val="2"/>
          <w:sz w:val="24"/>
          <w:szCs w:val="24"/>
        </w:rPr>
        <w:t>27.09.2011г</w:t>
      </w:r>
      <w:r w:rsidR="00CF748E" w:rsidRPr="00CF748E">
        <w:rPr>
          <w:rFonts w:ascii="Arial" w:eastAsia="Times New Roman" w:hAnsi="Arial" w:cs="Arial"/>
          <w:i/>
          <w:iCs/>
          <w:kern w:val="2"/>
          <w:sz w:val="24"/>
          <w:szCs w:val="24"/>
        </w:rPr>
        <w:t>.</w:t>
      </w:r>
      <w:r w:rsidR="00CF748E" w:rsidRPr="00CF748E">
        <w:rPr>
          <w:rFonts w:ascii="Arial" w:eastAsia="Times New Roman" w:hAnsi="Arial" w:cs="Arial"/>
          <w:kern w:val="2"/>
          <w:sz w:val="24"/>
          <w:szCs w:val="24"/>
        </w:rPr>
        <w:t>№83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Описание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(далее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(далее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приостановления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являющихся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позднее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через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30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рабочих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обязанность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которых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возложена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администрацию.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25.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Приостановление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услуги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предусмотрено.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(выдается)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позднее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через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рабочих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соответствующего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регулирующие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реквизитов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источников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опубликования),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подлежащих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подается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(направляется)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письменное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согласно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приложению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(далее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заявление).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29.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прилагает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следующие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документы:</w:t>
      </w:r>
      <w:bookmarkStart w:id="1" w:name="Par2"/>
      <w:bookmarkEnd w:id="1"/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удостоверяющие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личность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семьи;</w:t>
      </w:r>
      <w:bookmarkStart w:id="2" w:name="Par3"/>
      <w:bookmarkEnd w:id="2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принадлежность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гражданству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которым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заключен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международный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которым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найма;</w:t>
      </w:r>
      <w:bookmarkStart w:id="3" w:name="Par4"/>
      <w:bookmarkEnd w:id="3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отнесения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проживающих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совместно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постоянного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жительства,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части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свидетельств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рождении,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заключении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брака,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компетентными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иностранного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нотариально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удостоверенного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перевода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русский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язык;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суда);</w:t>
      </w:r>
      <w:bookmarkStart w:id="4" w:name="Par6"/>
      <w:bookmarkEnd w:id="4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4)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справку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жительства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составе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семьи;</w:t>
      </w:r>
      <w:bookmarkStart w:id="5" w:name="Par7"/>
      <w:bookmarkEnd w:id="5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8"/>
      <w:bookmarkEnd w:id="6"/>
      <w:r w:rsidRPr="00822A26">
        <w:rPr>
          <w:rFonts w:ascii="Arial" w:hAnsi="Arial" w:cs="Arial"/>
          <w:kern w:val="2"/>
          <w:sz w:val="24"/>
          <w:szCs w:val="24"/>
        </w:rPr>
        <w:t>5)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документы,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подтверждающие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жилых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помещений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договорам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найма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очереди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случае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наличия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права);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6)</w:t>
      </w:r>
      <w:r w:rsidR="00CF748E">
        <w:rPr>
          <w:rFonts w:ascii="Arial" w:hAnsi="Arial" w:cs="Arial"/>
          <w:sz w:val="24"/>
          <w:szCs w:val="24"/>
        </w:rPr>
        <w:t xml:space="preserve"> </w:t>
      </w:r>
      <w:bookmarkStart w:id="7" w:name="Par9"/>
      <w:bookmarkEnd w:id="7"/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(организацией)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техническому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технической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инвентаризации,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(отсутствие)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1"/>
      <w:bookmarkEnd w:id="8"/>
      <w:r w:rsidRPr="00822A26">
        <w:rPr>
          <w:rFonts w:ascii="Arial" w:hAnsi="Arial" w:cs="Arial"/>
          <w:sz w:val="24"/>
          <w:szCs w:val="24"/>
        </w:rPr>
        <w:t>7)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органами,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осуществляющими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транспортных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средств,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(отсутствие)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транспортного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средства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относящегося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8)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принадлежность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заявителей,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относящегося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соответствующей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граждан),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Президента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9)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доверенность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удостоверяющий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полномочия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случае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подачи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2"/>
      <w:bookmarkEnd w:id="9"/>
      <w:r w:rsidRPr="00822A26">
        <w:rPr>
          <w:rFonts w:ascii="Arial" w:hAnsi="Arial" w:cs="Arial"/>
          <w:sz w:val="24"/>
          <w:szCs w:val="24"/>
        </w:rPr>
        <w:t>30.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1–3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29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представляются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ознакомления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порядке,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настоящим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регламентом,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возвращаются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представившему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лицу.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31.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имеет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состоять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нескольким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(как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относящийся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более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одной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регламента),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своему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выбору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прилагает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одно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этих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все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32.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Способы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принадлежность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гражданству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которым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заключен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международный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которым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компетентному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иностранного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государства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нотариусу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лицу,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уполномоченному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совершать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нотариальные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целях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удостоверения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перевода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русский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язык;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2)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3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части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свидетельств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рождении,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заключении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брака,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компетентными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иностранного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государства)</w:t>
      </w:r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подтверждающих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отнесения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проживающих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совместно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постоянного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жительства,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компетентному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иностранного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государства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нотариусу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лицу,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уполномоченному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совершать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нотариальные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целях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удостоверения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перевода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русский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язык;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3)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6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(организацию)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техническому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технической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инвентаризации;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4)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7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федеральный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власти,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осуществляющий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транспортных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средств</w:t>
      </w:r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территориальный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лично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обращается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нотариусу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лицу,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уполномоченному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совершать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нотариальные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33.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представляет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(направляет)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документы,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одновременно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отношения,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возникающие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распространяется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отсутствуют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получаемые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оказания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одновременно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самостоятельно.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28,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36.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представляемым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выдавших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данные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удостоверивших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подлинность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копий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должен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79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регламента).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распространяется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хозяйственными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обществами,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учредительными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печать;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тексты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написаны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разборчиво;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подчисток,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приписок,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зачеркнутых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оговоренных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исправлений;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исполнены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карандашом;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повреждений,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позволяет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однозначно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истолковать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содержание.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находятся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представить,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представителями,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10" w:name="Par232"/>
      <w:bookmarkEnd w:id="10"/>
      <w:r w:rsidRPr="00822A26">
        <w:rPr>
          <w:rFonts w:ascii="Arial" w:eastAsia="Times New Roman" w:hAnsi="Arial" w:cs="Arial"/>
          <w:kern w:val="2"/>
          <w:sz w:val="24"/>
          <w:szCs w:val="24"/>
        </w:rPr>
        <w:t>37.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находятся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представить,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относятся: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отнесения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проживающих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совместно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постоянного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жительства,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исключением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свидетельств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рождении,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заключении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брака,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компетентными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иностранного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нотариально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удостоверенного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перевода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русский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язык;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суда);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владения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пользования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(жилыми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помещениями);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выписка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Единого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реестра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недвижимости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(далее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ЕГРН)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(отсутствии)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4)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порядке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доходы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учитываемые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признании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малоимущими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законодательством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(налоговые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декларации,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справки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доходах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физического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относящегося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регламента);</w:t>
      </w:r>
      <w:bookmarkStart w:id="11" w:name="Par13"/>
      <w:bookmarkEnd w:id="11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5)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содержащие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законодательством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сведения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рыночной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стоимости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принадлежащего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имущества,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подлежащего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налогообложению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отсутствия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проведении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оценки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данного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имущества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самоуправления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рыночной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стоимости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данного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имущества,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сложившейся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соответствующем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образовании)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относящегося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категории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38.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37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представляются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ознакомления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порядке,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настоящим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регламентом,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возвращаются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представившему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лицу.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бумажного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непосредственно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орган;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интернет-технологий,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включая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Единый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(функций)</w:t>
      </w:r>
      <w:r w:rsidRPr="00822A26">
        <w:rPr>
          <w:rFonts w:ascii="Arial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5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предусмотренном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Законом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17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декабря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2008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№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125-оз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«О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признания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граждан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малоимущими,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определения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размера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дохода,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приходящегося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каждого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члена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семьи,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стоимости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имущества,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находящегося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собственности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членов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семьи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подлежащего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налогообложению,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целях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гражданам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договорам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найма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жилых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помещений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жилищного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фонда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41.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вправе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документы,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37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способами,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установленными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33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42.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Администрация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требовать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от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представителей: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1)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действий,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предусмотрено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актами,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регулирующими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отношения,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возникающие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связи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2)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информации,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числе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подтверждающих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внесение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платы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находятся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распоряжении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органов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(или)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подведомственных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государственным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органам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органам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организаций,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участвующих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актами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области,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актами,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включенных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определенный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частью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6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статьи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7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закона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от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27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июля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2010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года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№210</w:t>
      </w:r>
      <w:r w:rsidRPr="00822A26">
        <w:rPr>
          <w:rFonts w:ascii="Arial" w:eastAsia="Calibri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«Об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услуг»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lastRenderedPageBreak/>
        <w:t>3)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информации,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отсутствие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(или)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недостоверность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указывались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первоначальном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случаев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4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части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статьи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7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№210-ФЗ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бумажном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носителе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информации,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образы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которых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ранее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были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заверены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22A26">
          <w:rPr>
            <w:rFonts w:ascii="Arial" w:hAnsi="Arial" w:cs="Arial"/>
            <w:sz w:val="24"/>
            <w:szCs w:val="24"/>
          </w:rPr>
          <w:t>пунктом</w:t>
        </w:r>
        <w:r w:rsidR="00CF748E">
          <w:rPr>
            <w:rFonts w:ascii="Arial" w:hAnsi="Arial" w:cs="Arial"/>
            <w:sz w:val="24"/>
            <w:szCs w:val="24"/>
          </w:rPr>
          <w:t xml:space="preserve"> </w:t>
        </w:r>
        <w:r w:rsidRPr="00822A26">
          <w:rPr>
            <w:rFonts w:ascii="Arial" w:hAnsi="Arial" w:cs="Arial"/>
            <w:sz w:val="24"/>
            <w:szCs w:val="24"/>
          </w:rPr>
          <w:t>7</w:t>
        </w:r>
        <w:r w:rsidRPr="00822A26">
          <w:rPr>
            <w:rFonts w:ascii="Arial" w:hAnsi="Arial" w:cs="Arial"/>
            <w:sz w:val="24"/>
            <w:szCs w:val="24"/>
            <w:vertAlign w:val="superscript"/>
          </w:rPr>
          <w:t>2</w:t>
        </w:r>
        <w:r w:rsidR="00CF748E">
          <w:rPr>
            <w:rFonts w:ascii="Arial" w:hAnsi="Arial" w:cs="Arial"/>
            <w:sz w:val="24"/>
            <w:szCs w:val="24"/>
          </w:rPr>
          <w:t xml:space="preserve"> </w:t>
        </w:r>
        <w:r w:rsidRPr="00822A26">
          <w:rPr>
            <w:rFonts w:ascii="Arial" w:hAnsi="Arial" w:cs="Arial"/>
            <w:sz w:val="24"/>
            <w:szCs w:val="24"/>
          </w:rPr>
          <w:t>части</w:t>
        </w:r>
        <w:r w:rsidR="00CF748E">
          <w:rPr>
            <w:rFonts w:ascii="Arial" w:hAnsi="Arial" w:cs="Arial"/>
            <w:sz w:val="24"/>
            <w:szCs w:val="24"/>
          </w:rPr>
          <w:t xml:space="preserve"> </w:t>
        </w:r>
        <w:r w:rsidRPr="00822A26">
          <w:rPr>
            <w:rFonts w:ascii="Arial" w:hAnsi="Arial" w:cs="Arial"/>
            <w:sz w:val="24"/>
            <w:szCs w:val="24"/>
          </w:rPr>
          <w:t>1</w:t>
        </w:r>
        <w:r w:rsidR="00CF748E">
          <w:rPr>
            <w:rFonts w:ascii="Arial" w:hAnsi="Arial" w:cs="Arial"/>
            <w:sz w:val="24"/>
            <w:szCs w:val="24"/>
          </w:rPr>
          <w:t xml:space="preserve"> </w:t>
        </w:r>
        <w:r w:rsidRPr="00822A26">
          <w:rPr>
            <w:rFonts w:ascii="Arial" w:hAnsi="Arial" w:cs="Arial"/>
            <w:sz w:val="24"/>
            <w:szCs w:val="24"/>
          </w:rPr>
          <w:t>статьи</w:t>
        </w:r>
        <w:r w:rsidR="00CF748E">
          <w:rPr>
            <w:rFonts w:ascii="Arial" w:hAnsi="Arial" w:cs="Arial"/>
            <w:sz w:val="24"/>
            <w:szCs w:val="24"/>
          </w:rPr>
          <w:t xml:space="preserve"> </w:t>
        </w:r>
        <w:r w:rsidRPr="00822A26">
          <w:rPr>
            <w:rFonts w:ascii="Arial" w:hAnsi="Arial" w:cs="Arial"/>
            <w:sz w:val="24"/>
            <w:szCs w:val="24"/>
          </w:rPr>
          <w:t>16</w:t>
        </w:r>
      </w:hyperlink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№210-ФЗ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исключением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нанесение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отметок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такие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либо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изъятие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является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необходимым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условием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услуги,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законами.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43.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являются: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непредставление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хотя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одного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28,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29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несоответствие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требованиям,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36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нецензурных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оскорбительных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выражений,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угроз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жизни,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здоровью,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имуществу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должностных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также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семей.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44.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должностное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совершает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действия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порядке,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93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препятствует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повторному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обращению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услуги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может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быть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обжалован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порядке,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установленном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действующим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законодательством.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приостановления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приостановления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предусмотрены.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(документах),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выдаваемом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(выдаваемых)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организациями,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выдача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(организацией)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техническому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технической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инвентаризации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(отсутствие)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взимания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пошлины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платы,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взимаемой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12" w:name="Par277"/>
      <w:bookmarkEnd w:id="12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взимания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пошлины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платы.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внесения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изменений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опечаток,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допущенных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взимается.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взимания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платы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73297" w:rsidRPr="00822A2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включая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методике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расчета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размера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платы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отсутствует.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bookmarkStart w:id="13" w:name="Par285"/>
      <w:bookmarkEnd w:id="13"/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Максимальный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Максимальное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время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15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минут.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Максимальное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время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15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минут.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заявления,</w:t>
      </w:r>
      <w:r w:rsidR="00073297" w:rsidRPr="00822A2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54.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Срок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представленного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непосредственном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должен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превышать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15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минут,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направлении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через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почтовой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связи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форме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один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рабочий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день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55.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является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день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(до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16-00).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поступлении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после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16-00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следующим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рабочим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днем.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оборудуется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табличкой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(вывеской),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содержащей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наименовании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57.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(включая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кресла-коляски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собак-проводников):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сопровождение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стойкие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расстройства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функции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зрения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самостоятельного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передвижения,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оказание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помощи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здании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допуск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собаки-проводника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подтверждающего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специальное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обучение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выдаваемого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исполнительной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власти,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функции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выработке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реализации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политики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нормативно-правовому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регулированию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сфере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защиты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населения;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оказание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помощи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преодолении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барьеров,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мешающих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наравне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другими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невозможно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полностью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приспособить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потребностей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реконструкции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капитального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ремонта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согласованные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общественных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свою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деятельность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территории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инвалидов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таблички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(вывески)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размещаются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рядом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двери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здание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чтобы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они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хорошо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кабинетах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оборудуется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табличкой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(вывеской)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кабинета,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Каждое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оборудовано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персональным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компьютером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базам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данных,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печатающим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сканирующим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устройствам.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соответствовать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комфортным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условиям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оптимальным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условиям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оборудуются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стульями,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кресельными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секциями,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скамьями.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оборудуются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стендами,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стульями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столами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оформления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стенды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размещаются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видном,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призваны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информацией.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Стенды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оформлены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едином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стиле,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надписи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сделаны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шрифтом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белом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фоне.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Оформление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визуальной,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текстовой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соответствовать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оптимальному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зрительному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восприятию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представителями.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Показатели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продолжительность,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информационно-коммуникационных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технологий,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многофункциональный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центре</w:t>
      </w:r>
      <w:proofErr w:type="gramEnd"/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073297" w:rsidRPr="00822A2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объеме),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показателями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соблюдение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транспортной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доступности;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среднее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время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обжаловании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продолжительность;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графиком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Продолжительность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15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минут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каждому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68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Количество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8–14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учитывающие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экстерриториальному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принципу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экстерриториальному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принципу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принципу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окна»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универсальными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специалистами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83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планом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перехода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утвержденным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постановлением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F748E" w:rsidRPr="00CF748E">
        <w:rPr>
          <w:rFonts w:ascii="Arial" w:eastAsia="Times New Roman" w:hAnsi="Arial" w:cs="Arial"/>
          <w:kern w:val="2"/>
          <w:sz w:val="24"/>
          <w:szCs w:val="24"/>
        </w:rPr>
        <w:t>25.04.2019г. №15</w:t>
      </w:r>
      <w:r w:rsidR="009C0774"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предусматривающим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пять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этапов:</w:t>
      </w:r>
    </w:p>
    <w:p w:rsidR="009C0774" w:rsidRPr="00822A26" w:rsidRDefault="009C0774" w:rsidP="009C077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I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этап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(до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30.05.2019г.)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сайте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администрации;</w:t>
      </w:r>
    </w:p>
    <w:p w:rsidR="009C0774" w:rsidRPr="00822A26" w:rsidRDefault="009C0774" w:rsidP="009C077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II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этап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(до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10.06.2019г.)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копирования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заполнения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для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размещенных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Портале;</w:t>
      </w:r>
    </w:p>
    <w:p w:rsidR="009C0774" w:rsidRPr="00822A26" w:rsidRDefault="009C0774" w:rsidP="009C077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III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этап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(до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30.12.2019г.)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целях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Портала;</w:t>
      </w:r>
    </w:p>
    <w:p w:rsidR="009C0774" w:rsidRPr="00822A26" w:rsidRDefault="009C0774" w:rsidP="009C077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IV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этап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(до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30.12.2019г.)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мониторинга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хода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Портала;</w:t>
      </w:r>
    </w:p>
    <w:p w:rsidR="009C0774" w:rsidRPr="00822A26" w:rsidRDefault="009C0774" w:rsidP="009C0774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V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этап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(до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30.12.2019г.)</w:t>
      </w:r>
      <w:r w:rsidR="00CF748E">
        <w:rPr>
          <w:rFonts w:ascii="Arial" w:eastAsia="Calibri" w:hAnsi="Arial" w:cs="Arial"/>
          <w:iCs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iCs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iCs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Доступ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сроках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размещенной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Портале,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без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каких-либо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требований,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числе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без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программного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обеспечения,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установка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которого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технические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средства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требует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заключения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лицензионного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соглашения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правообладателем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программного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обеспечения,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предусматривающего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взимание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платы,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авторизацию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eastAsia="Calibri" w:hAnsi="Arial" w:cs="Arial"/>
          <w:kern w:val="2"/>
          <w:sz w:val="24"/>
          <w:szCs w:val="24"/>
        </w:rPr>
        <w:t>заявителя</w:t>
      </w:r>
      <w:proofErr w:type="gramEnd"/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персональных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данных.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77.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отношении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заявителей,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прошедших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процедуру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авторизации.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78.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Подача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файлов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формате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XML,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созданных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XML-схем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обеспечивающих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считывание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контроль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данных.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Подача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его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почты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файлов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формате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</w:rPr>
        <w:t>doc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</w:rPr>
        <w:t>docx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  <w:lang w:val="en-US"/>
        </w:rPr>
        <w:t>odt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</w:rPr>
        <w:t>txt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</w:rPr>
        <w:t>xls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</w:rPr>
        <w:t>xlsx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  <w:lang w:val="en-US"/>
        </w:rPr>
        <w:t>ods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hAnsi="Arial" w:cs="Arial"/>
          <w:kern w:val="2"/>
          <w:sz w:val="24"/>
          <w:szCs w:val="24"/>
        </w:rPr>
        <w:t>rtf</w:t>
      </w:r>
      <w:proofErr w:type="spellEnd"/>
      <w:r w:rsidRPr="00822A26">
        <w:rPr>
          <w:rFonts w:ascii="Arial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Электронные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(электронные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образы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документов),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прилагаемые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заявлению,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том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числе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доверенности,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направляются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виде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файлов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форматах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PDF,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TIF.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79.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или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его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использует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усиленную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квалифицированную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электронную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подпись.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документы,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подаваемые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форме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Портала,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могут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быть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подписаны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простой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подписью.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Усиленная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квалифицированная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электронная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подпись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соответствовать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следующим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требованиям: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ключа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создан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аккредитованным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удостоверяющим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аккредитация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действительна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действителен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момент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достоверной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проверки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момент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определен;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положительный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принадлежности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владельцу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помощью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подтверждено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изменений,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внесенных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получивших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подтверждение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апреля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№63-ФЗ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сертификата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подписавшего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действующим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доверенности,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юридическим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доверенность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удостоверяется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правомочного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юридического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доверенность,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физическим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нотариуса.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C077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III.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ПОСЛЕДОВАТЕЛЬНОСТЬ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ПРОЦЕДУР,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</w:p>
    <w:p w:rsidR="00957ACE" w:rsidRPr="00822A26" w:rsidRDefault="00957ACE" w:rsidP="009C077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C0774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bookmarkStart w:id="14" w:name="Par343"/>
      <w:bookmarkEnd w:id="14"/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последовательность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включает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себя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подготовка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E2A1E"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консультирование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обработка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всех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3E2A1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</w:p>
    <w:p w:rsidR="00957ACE" w:rsidRPr="00822A26" w:rsidRDefault="00957ACE" w:rsidP="003E2A1E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bookmarkStart w:id="15" w:name="Par355"/>
      <w:bookmarkEnd w:id="15"/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приложенными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33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осуществляется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телефону,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регистрируется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нуждающихся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договорам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найма,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ведется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приложением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декабря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2008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№127-оз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ведения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нуждающихся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договорам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найма,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отдельных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площади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найма»,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F2D51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F2D51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F2D51" w:rsidRPr="00822A26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F2D51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непосредственном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должен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превышать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15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минут,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просматривает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поступившие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целостность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комплектность,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43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день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получения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89.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Должностное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ответственное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изготавливает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заверяет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копии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1–3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29,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подпункте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37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должностное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возвращает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представившему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личном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обращении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вручает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лично;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обращении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через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организацию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почтовой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связи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направляет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почтовым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отправлением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почтовому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адресу,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представлялось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через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–направляет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оригиналы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передачи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88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proofErr w:type="gramEnd"/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соблюдение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79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осуществляться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самостоятельно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имеющихся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головного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удостоверяющего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инфраструктуры,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обеспечивающей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информационно-технологическое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используемых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действительности</w:t>
      </w:r>
      <w:proofErr w:type="gramEnd"/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усиленной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квалифицированной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осуществляться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аккредитованного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удостоверяющего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обстоятельств,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43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88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93.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путем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личного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обращения,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выдает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(направляет)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течение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трех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рабочих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получения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письменное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причин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отказа.</w:t>
      </w:r>
    </w:p>
    <w:p w:rsidR="00957ACE" w:rsidRPr="00822A26" w:rsidRDefault="00CF748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поданных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через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почтовой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связи,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администрации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57ACE"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957ACE" w:rsidRPr="00822A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позднее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направляет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представителю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уведомление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отказе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приеме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указанием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причин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отказа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указанный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57ACE" w:rsidRPr="00822A26">
        <w:rPr>
          <w:rFonts w:ascii="Arial" w:hAnsi="Arial" w:cs="Arial"/>
          <w:sz w:val="24"/>
          <w:szCs w:val="24"/>
        </w:rPr>
        <w:t>заявлении.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форме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использованием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«Интернет»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течение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трех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рабочих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получения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форме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направляет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lastRenderedPageBreak/>
        <w:t>уведомление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причин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адрес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почты,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через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позднее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трех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рабочих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получения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направляет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(выдает)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позднее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рабочего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следующего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днем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поступления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уведомления,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направляет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(выдает)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43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88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передаче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94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оформляет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расписку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администрацией.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proofErr w:type="gramEnd"/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первый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расписки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Второй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расписки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приобщается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приложенных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передача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должностному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лицу,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ответственному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услуги,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либо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направление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либо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уведомления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приеме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822A26">
        <w:rPr>
          <w:rFonts w:ascii="Arial" w:hAnsi="Arial" w:cs="Arial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4110C2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98.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условии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99.</w:t>
      </w:r>
      <w:r w:rsidR="00CF748E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осуществляющий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кадастровый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государственную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регистрацию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выписки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ЕГРН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(отсутствии)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налоговую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подтверждающих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доходы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членов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семьи,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учитываемые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признании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малоимущими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</w:t>
      </w:r>
      <w:r w:rsidRPr="00822A26">
        <w:rPr>
          <w:rFonts w:ascii="Arial" w:hAnsi="Arial" w:cs="Arial"/>
          <w:sz w:val="24"/>
          <w:szCs w:val="24"/>
        </w:rPr>
        <w:t>налоговые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декларации,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справки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доходах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физического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лица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документы)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;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содержащих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законодательством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сведения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рыночной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стоимости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принадлежащего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членам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семьи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имущества,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подлежащего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налогообложению;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3)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Пенсионный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фонд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Российской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Федерации,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государственные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учреждения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службы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занятости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населения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целях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подтверждающих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доходы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членов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его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семьи,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учитываемые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признании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малоимущими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области;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822A26">
        <w:rPr>
          <w:rFonts w:ascii="Arial" w:eastAsia="Calibri" w:hAnsi="Arial" w:cs="Arial"/>
          <w:kern w:val="2"/>
          <w:sz w:val="24"/>
          <w:szCs w:val="24"/>
        </w:rPr>
        <w:t>4)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Областное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государственное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казенное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учреждение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Центр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занятости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населения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proofErr w:type="spellStart"/>
      <w:r w:rsidR="004110C2" w:rsidRPr="00822A26">
        <w:rPr>
          <w:rFonts w:ascii="Arial" w:eastAsia="Calibri" w:hAnsi="Arial" w:cs="Arial"/>
          <w:kern w:val="2"/>
          <w:sz w:val="24"/>
          <w:szCs w:val="24"/>
        </w:rPr>
        <w:t>Эхирит-Булагатского</w:t>
      </w:r>
      <w:proofErr w:type="spellEnd"/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4110C2" w:rsidRPr="00822A26">
        <w:rPr>
          <w:rFonts w:ascii="Arial" w:eastAsia="Calibri" w:hAnsi="Arial" w:cs="Arial"/>
          <w:kern w:val="2"/>
          <w:sz w:val="24"/>
          <w:szCs w:val="24"/>
        </w:rPr>
        <w:t>района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–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целях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подтверждающих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доходы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членов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его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семьи,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учитываемые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признании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малоимущими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в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с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законодательством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Calibri" w:hAnsi="Arial" w:cs="Arial"/>
          <w:kern w:val="2"/>
          <w:sz w:val="24"/>
          <w:szCs w:val="24"/>
        </w:rPr>
        <w:t>области;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местного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самоуправления</w:t>
      </w:r>
      <w:r w:rsidRPr="00822A26">
        <w:rPr>
          <w:rFonts w:ascii="Arial" w:hAnsi="Arial" w:cs="Arial"/>
          <w:sz w:val="24"/>
          <w:szCs w:val="24"/>
        </w:rPr>
        <w:t>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осуществляющие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исполнительно-распорядительные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полномочия,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целях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жилым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помещениям,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ранее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занимаемым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членами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семьи;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подтверждающих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основания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владения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пользования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членами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семьи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жилым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помещением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(жилыми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помещениями),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которые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зарегистрированы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ЕГРН.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822A26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102.</w:t>
      </w:r>
      <w:r w:rsidR="00CF748E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(документов),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104.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входящей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23146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Подготовка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28,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(документов),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четырех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рассматривает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поступившее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107.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ходе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рассмотрения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поступившего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проверяет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отсутствие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108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результатам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проверки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принимает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наличии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оснований,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указанных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108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регламента,</w:t>
      </w:r>
      <w:r w:rsidR="00073297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принимает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108.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Основаниями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пунктами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28,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29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настоящего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административного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регламента;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ответ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власти,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самоуправления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либо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подведомственной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государственной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власти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местного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самоуправления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организации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межведомственный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запрос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свидетельствует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отсутствии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(или)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информации,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необходимых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соответствующий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был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собственной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инициативе,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исключением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случаев,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отсутствие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таких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запрашиваемых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информации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распоряжении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таких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организаций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соответствующих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состоять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представлены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документы,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которые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подтверждают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соответствующих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состоять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нуждающихся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4)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истек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предусмотренный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статьей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53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Жилищного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кодекса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срок.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подготавливает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экземплярах):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Start w:id="16" w:name="OLE_LINK4"/>
      <w:bookmarkStart w:id="17" w:name="OLE_LINK3"/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bookmarkEnd w:id="16"/>
      <w:bookmarkEnd w:id="17"/>
      <w:r w:rsidRPr="00822A2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подготовки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подготовки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согласование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подпунктом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109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запись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нуждающихся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договорам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найма,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ведется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приложением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декабря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2008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№127-оз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ведения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образований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Иркутской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области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нуждающихся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договорам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найма,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отдельных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площади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жилого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помещения,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договору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социального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найма».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внесение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231460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внесение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адресу,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направляется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форме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документа,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подписанного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подписью,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lastRenderedPageBreak/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случае,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это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указано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постановке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случаях,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1460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Особенности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120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7" w:history="1">
        <w:r w:rsidR="00822A26" w:rsidRPr="00822A26">
          <w:rPr>
            <w:rStyle w:val="af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Pr="00822A2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Pr="00822A26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программно-аппаратных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доступ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вопросам,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б)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организациями,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части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требуется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в)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исчерпывающий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входящих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«живой»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талона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терминала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«Электронная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очередь»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ожидания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Предварительная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запись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«Интернет».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124.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CF748E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127</w:t>
      </w:r>
      <w:r w:rsidR="00CF748E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предмет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полномочия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правильности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пакета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сканирование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дело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автоматизированной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связываются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единым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уникальным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идентификационным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кодом,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позволяющим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принадлежность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конкретному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услугой,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заверяет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дело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своей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пакет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пакетов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дел)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б)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бумажных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носителях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курьерской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передаваемых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нерабочим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окончания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считается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второй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выявляет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несоответствия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(документов)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отражает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копии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(копиях)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(документов)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выявленные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несоответствия,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заверяет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штампом,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содержащим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наименовании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126.</w:t>
      </w:r>
      <w:r w:rsidR="00CF748E">
        <w:rPr>
          <w:rFonts w:ascii="Arial" w:eastAsia="Times New Roman" w:hAnsi="Arial" w:cs="Arial"/>
          <w:color w:val="FF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окончании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оформляет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расписку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оформляется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экземплярах.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Первый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второй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остается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третий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вместе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Каждый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экземпляр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расписки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подписывается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127.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полномочия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событие,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обусловившее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могут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(несколькими)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событием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(событиями),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взаимосвязаны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между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собой;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последовательность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«параллельных»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«последовательных»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(отсутствие)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взаимосвязи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5)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определяет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предельные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отдельных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6)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7)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участия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отдельных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конкретных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8)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исключительно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9)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отдельных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окончания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мере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одновременно;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10)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прекращении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конкретной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(отзывом)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предусмотрена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(отзыва);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распечатывает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примерная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которого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утверждена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приказом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Минэкономразвития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России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марта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№137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утверждении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примерной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нескольких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многофункциональных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центрах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хранения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запросов»;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документах.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прилагаемых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документах: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имени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заполняет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каждой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комплексном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запросе;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снимает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копии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подписывает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заверяет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печатью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копиях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наименования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изготовления;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запросы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предоставляющие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способами,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6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124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129.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полномочия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сканирование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присваивает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уникальный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идентификационный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код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заверяет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своей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подписью;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а)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виде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б)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носителе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курьерской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описи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передаваемого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нерабочим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окончания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считается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второй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сообщает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записью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времени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звонка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смс-информирования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другим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возможным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автоматизированной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допущенных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опечаток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документах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опечаток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решении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(далее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техническая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ошибка)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33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регистрируется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лицу.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поступившее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предмет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опечатки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являющемся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подготавливает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зависимости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проект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гражданина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ошибкой.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137.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готовит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138.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обеспечивает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проекта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139.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немедленно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140.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поставлен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производит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Книге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внесения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соответствующих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передает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141.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адресу,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подавалось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138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142.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выполнения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наличия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ошибкой;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143.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исходящей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корреспонденции</w:t>
      </w:r>
      <w:r w:rsidR="00CF748E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 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гражданина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учет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исправленной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IV.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bookmarkStart w:id="18" w:name="Par413"/>
      <w:bookmarkEnd w:id="18"/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29.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текущего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соблюдением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исполнением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положений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lastRenderedPageBreak/>
        <w:t>устанавливающих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144.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proofErr w:type="gramEnd"/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145.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Основными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задачами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текущего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являются: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обеспечение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своевременного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качественного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нарушений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сроках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выявление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устранение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причин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условий,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способствующих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ненадлежащему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4)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мер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надлежащему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146.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30.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периодичность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плановых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внеплановых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полнотой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качеством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147.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форме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которые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проводятся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сроки,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установленные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правовым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актом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148.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Плановые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осуществляются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основании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пл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анов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Внеплановые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главы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проверкой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устранения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ранее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выявленных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нарушений,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жалоб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ействие)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149.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комиссией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контролю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состав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деятельности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которой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утверждается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правовым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актом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150.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проведения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оформления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акта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составляет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30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календарных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проверки.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начала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считается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принятия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назначении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жалобы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решения,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действия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(бездействие)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целях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проведения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внеплановой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принимает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решение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назначении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течение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одного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рабочего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дня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данной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жалобы.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проведения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оформления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акта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проверки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указанном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случае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устанавливается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пределах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сроков,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определенных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статьей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11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</w:rPr>
        <w:t>2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Федерального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закона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color w:val="000000"/>
          <w:kern w:val="2"/>
          <w:sz w:val="24"/>
          <w:szCs w:val="24"/>
        </w:rPr>
        <w:t>услуг».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151.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результатам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оформляется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акт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проверки,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котором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описываются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выявленные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недостатки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предложения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устранению.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bookmarkStart w:id="19" w:name="Par439"/>
      <w:bookmarkEnd w:id="19"/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31.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Ответственность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(бездействие),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принимаемые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(осуществляемые)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ими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152.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153.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bookmarkStart w:id="20" w:name="Par447"/>
      <w:bookmarkEnd w:id="20"/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32.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Положения,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характеризующие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порядку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формам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154.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Контроль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фактах: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нарушения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интересов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решением,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(бездействием)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2)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нарушения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положений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актов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Российской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устанавливающих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требования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3)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некорректного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поведения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нарушения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правил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служебной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этики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155.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Информацию,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указанную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154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граждане,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могут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сообщить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устно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письменно,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связи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направить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156.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предоставлением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действующим</w:t>
      </w:r>
      <w:r w:rsidR="00CF748E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  <w:lang w:eastAsia="ko-KR"/>
        </w:rPr>
        <w:t>157.</w:t>
      </w:r>
      <w:r w:rsidR="00CF748E">
        <w:rPr>
          <w:rFonts w:ascii="Arial" w:eastAsia="Times New Roman" w:hAnsi="Arial" w:cs="Arial"/>
          <w:color w:val="FF0000"/>
          <w:kern w:val="2"/>
          <w:sz w:val="24"/>
          <w:szCs w:val="24"/>
          <w:lang w:eastAsia="ko-KR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Срок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стороны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граждан,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объединений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составляет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момента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(до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16-00).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16-00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происходит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следующим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рабочим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днем.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РАЗДЕЛ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V.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ДОСУДЕБНЫЙ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(ВНЕСУДЕБНЫЙ)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ТАКЖЕ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РАБОТНИКОВ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33.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Информация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заинтересованных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досудебное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(внесудебное)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обжалование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(осуществленных)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158.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вправе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(или)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(бездействие)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МФЦ,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также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служащих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работников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МФЦ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(далее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жалоба).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159.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может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обратиться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жалобой,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числе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следующих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случаях: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нарушение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срока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комплексного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запроса;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2)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нарушение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срока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3)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требование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либо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действий,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которых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предусмотрено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Российской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Федерации,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4)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отказ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приеме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которых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предусмотрено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Российской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Федерации,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отказ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отказа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ними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нормативными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нормативными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актами</w:t>
      </w:r>
      <w:r w:rsidRPr="00822A26">
        <w:rPr>
          <w:rFonts w:ascii="Arial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6)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затребование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платы,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предусмотренной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Российской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Федерации,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актами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7)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отказ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исправлении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допущенных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ими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опечаток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ошибок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выданных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результате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документах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либо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нарушение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установленного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срока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таких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исправлений;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8)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нарушение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срока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выдачи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результатам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9)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приостановление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если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основания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приостановления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предусмотрены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федеральными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принятыми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соответствии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ними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нормативными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Российской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Федерации,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законами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нормативными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Иркутской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области,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правовыми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актами</w:t>
      </w:r>
      <w:r w:rsidRPr="00822A26">
        <w:rPr>
          <w:rFonts w:ascii="Arial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10)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требование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документов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отсутствие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(или)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недостоверность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которых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указывались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первоначальном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отказе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исключением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случаев,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предусмотренных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4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части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статьи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7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822A26">
        <w:rPr>
          <w:rFonts w:ascii="Arial" w:hAnsi="Arial" w:cs="Arial"/>
          <w:kern w:val="2"/>
          <w:sz w:val="24"/>
          <w:szCs w:val="24"/>
        </w:rPr>
        <w:t>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160.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случаях,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указанных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подпунктах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5,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7,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10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159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может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быть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только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(или)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(бездействие)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161.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Рассмотрение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осуществляется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сроки,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установленные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статьей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11</w:t>
      </w:r>
      <w:r w:rsidRPr="00822A26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Федерального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закона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27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июля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2010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№210</w:t>
      </w:r>
      <w:r w:rsidRPr="00822A26">
        <w:rPr>
          <w:rFonts w:ascii="Arial" w:hAnsi="Arial" w:cs="Arial"/>
          <w:kern w:val="2"/>
          <w:sz w:val="24"/>
          <w:szCs w:val="24"/>
        </w:rPr>
        <w:noBreakHyphen/>
        <w:t>ФЗ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«Об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34.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власти,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местного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самоуправления,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уполномоченные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жалобы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лица,</w:t>
      </w: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которым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может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быть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направлена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жалоба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досудебном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(внесудебном)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162.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(бездействие)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главы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подаются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главе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163.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(бездействие)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должностных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лиц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служащих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подаются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главе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164.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(бездействие)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работника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МФЦ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подаются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руководителю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этого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МФЦ.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165.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(бездействие)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МФЦ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подаются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министерство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экономического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развития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министру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экономического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развития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Иркутской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области.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35.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Способы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информирования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представителей</w:t>
      </w: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жалобы,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числе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с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07329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единого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портала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(функций)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166.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подачи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рассмотрения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представитель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могут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получить: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информационных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стендах,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расположенных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помещениях,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занимаемых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администрацией,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2)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сайте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официальном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сайте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МФЦ;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3)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Портале;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4)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лично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муниципального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служащего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работников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</w:t>
      </w:r>
      <w:r w:rsidRPr="00822A26">
        <w:rPr>
          <w:rFonts w:ascii="Arial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5)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путем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обращения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МФЦ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использованием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средств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телефонной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связи</w:t>
      </w:r>
      <w:r w:rsidRPr="00822A26">
        <w:rPr>
          <w:rFonts w:ascii="Arial" w:hAnsi="Arial" w:cs="Arial"/>
          <w:kern w:val="2"/>
          <w:sz w:val="24"/>
          <w:szCs w:val="24"/>
        </w:rPr>
        <w:t>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6)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путем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обращения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или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его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представителя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через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организации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почтовой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связи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администрацию;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7)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электронной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почте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администрации.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167.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обращении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заявителя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представителя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лично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или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использованием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телефонной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связи,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электронной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почте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подачи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рассмотрения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жалобы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предоставляется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порядке,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установленном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пунктах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12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–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14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регламента.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kern w:val="2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822A26">
        <w:rPr>
          <w:rFonts w:ascii="Arial" w:eastAsia="Times New Roman" w:hAnsi="Arial" w:cs="Arial"/>
          <w:kern w:val="2"/>
          <w:sz w:val="24"/>
          <w:szCs w:val="24"/>
        </w:rPr>
        <w:t>Глава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36.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Перечень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порядок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досудебного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(внесудебного)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обжалования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(бездействия)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и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решений,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принятых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eastAsia="Times New Roman" w:hAnsi="Arial" w:cs="Arial"/>
          <w:kern w:val="2"/>
          <w:sz w:val="24"/>
          <w:szCs w:val="24"/>
        </w:rPr>
        <w:t>(осуществленных)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eastAsia="Times New Roman" w:hAnsi="Arial" w:cs="Arial"/>
          <w:kern w:val="2"/>
          <w:sz w:val="24"/>
          <w:szCs w:val="24"/>
        </w:rPr>
        <w:t>услуги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21" w:name="Par28"/>
      <w:bookmarkEnd w:id="21"/>
      <w:r w:rsidRPr="00822A26">
        <w:rPr>
          <w:rFonts w:ascii="Arial" w:hAnsi="Arial" w:cs="Arial"/>
          <w:kern w:val="2"/>
          <w:sz w:val="24"/>
          <w:szCs w:val="24"/>
        </w:rPr>
        <w:t>168.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Нормативные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правовые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акты,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регулирующие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порядок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досудебного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(внесудебного)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обжалования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действий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(бездействия)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(или)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решений,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принятых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(осуществленных)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ходе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муниципальной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услуги: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1)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Федеральный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закон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27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июля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2010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года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№210-ФЗ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«Об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организации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предоставления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государственных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муниципальных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="00822A26" w:rsidRPr="00822A26">
        <w:rPr>
          <w:rFonts w:ascii="Arial" w:hAnsi="Arial" w:cs="Arial"/>
          <w:kern w:val="2"/>
          <w:sz w:val="24"/>
          <w:szCs w:val="24"/>
        </w:rPr>
        <w:t>услуг».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22A26">
        <w:rPr>
          <w:rFonts w:ascii="Arial" w:hAnsi="Arial" w:cs="Arial"/>
          <w:kern w:val="2"/>
          <w:sz w:val="24"/>
          <w:szCs w:val="24"/>
        </w:rPr>
        <w:t>169.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Информация,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содержащаяся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в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настоящем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разделе,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подлежит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размещению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на</w:t>
      </w:r>
      <w:r w:rsidR="00CF748E">
        <w:rPr>
          <w:rFonts w:ascii="Arial" w:hAnsi="Arial" w:cs="Arial"/>
          <w:kern w:val="2"/>
          <w:sz w:val="24"/>
          <w:szCs w:val="24"/>
        </w:rPr>
        <w:t xml:space="preserve"> </w:t>
      </w:r>
      <w:r w:rsidRPr="00822A26">
        <w:rPr>
          <w:rFonts w:ascii="Arial" w:hAnsi="Arial" w:cs="Arial"/>
          <w:kern w:val="2"/>
          <w:sz w:val="24"/>
          <w:szCs w:val="24"/>
        </w:rPr>
        <w:t>Портале.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957ACE" w:rsidRPr="00822A26" w:rsidSect="00957ACE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957ACE" w:rsidRPr="00822A26" w:rsidRDefault="00957ACE" w:rsidP="00822A2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2A26">
        <w:rPr>
          <w:rFonts w:ascii="Courier New" w:hAnsi="Courier New" w:cs="Courier New"/>
        </w:rPr>
        <w:lastRenderedPageBreak/>
        <w:t>Приложение</w:t>
      </w:r>
      <w:r w:rsidR="00CF748E">
        <w:rPr>
          <w:rFonts w:ascii="Courier New" w:hAnsi="Courier New" w:cs="Courier New"/>
        </w:rPr>
        <w:t xml:space="preserve"> </w:t>
      </w:r>
      <w:r w:rsidR="00822A26" w:rsidRPr="00822A26">
        <w:rPr>
          <w:rFonts w:ascii="Courier New" w:hAnsi="Courier New" w:cs="Courier New"/>
        </w:rPr>
        <w:t>№1</w:t>
      </w:r>
    </w:p>
    <w:p w:rsidR="00957ACE" w:rsidRPr="00822A26" w:rsidRDefault="00957ACE" w:rsidP="00822A26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2A26">
        <w:rPr>
          <w:rFonts w:ascii="Courier New" w:hAnsi="Courier New" w:cs="Courier New"/>
        </w:rPr>
        <w:t>к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административному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регламенту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предоставления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муниципальной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услуги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«</w:t>
      </w:r>
      <w:r w:rsidRPr="00822A26">
        <w:rPr>
          <w:rFonts w:ascii="Courier New" w:hAnsi="Courier New" w:cs="Courier New"/>
          <w:bCs/>
          <w:kern w:val="2"/>
        </w:rPr>
        <w:t>П</w:t>
      </w:r>
      <w:r w:rsidRPr="00822A26">
        <w:rPr>
          <w:rFonts w:ascii="Courier New" w:hAnsi="Courier New" w:cs="Courier New"/>
        </w:rPr>
        <w:t>ринятие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граждан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на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учет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в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качестве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нуждающихся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в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жилых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помещениях</w:t>
      </w:r>
      <w:r w:rsidR="00CF748E">
        <w:rPr>
          <w:rFonts w:ascii="Courier New" w:hAnsi="Courier New" w:cs="Courier New"/>
          <w:bCs/>
        </w:rPr>
        <w:t xml:space="preserve"> </w:t>
      </w:r>
      <w:r w:rsidRPr="00822A26">
        <w:rPr>
          <w:rFonts w:ascii="Courier New" w:hAnsi="Courier New" w:cs="Courier New"/>
          <w:bCs/>
        </w:rPr>
        <w:t>муниципального</w:t>
      </w:r>
      <w:r w:rsidR="00CF748E">
        <w:rPr>
          <w:rFonts w:ascii="Courier New" w:hAnsi="Courier New" w:cs="Courier New"/>
          <w:bCs/>
        </w:rPr>
        <w:t xml:space="preserve"> </w:t>
      </w:r>
      <w:r w:rsidRPr="00822A26">
        <w:rPr>
          <w:rFonts w:ascii="Courier New" w:hAnsi="Courier New" w:cs="Courier New"/>
          <w:bCs/>
        </w:rPr>
        <w:t>жилищного</w:t>
      </w:r>
      <w:r w:rsidR="00CF748E">
        <w:rPr>
          <w:rFonts w:ascii="Courier New" w:hAnsi="Courier New" w:cs="Courier New"/>
          <w:bCs/>
        </w:rPr>
        <w:t xml:space="preserve"> </w:t>
      </w:r>
      <w:r w:rsidRPr="00822A26">
        <w:rPr>
          <w:rFonts w:ascii="Courier New" w:hAnsi="Courier New" w:cs="Courier New"/>
          <w:bCs/>
        </w:rPr>
        <w:t>фонда</w:t>
      </w:r>
      <w:r w:rsidR="00CF748E">
        <w:rPr>
          <w:rFonts w:ascii="Courier New" w:hAnsi="Courier New" w:cs="Courier New"/>
          <w:kern w:val="2"/>
        </w:rPr>
        <w:t xml:space="preserve"> </w:t>
      </w:r>
      <w:r w:rsidRPr="00822A26">
        <w:rPr>
          <w:rFonts w:ascii="Courier New" w:hAnsi="Courier New" w:cs="Courier New"/>
          <w:kern w:val="2"/>
        </w:rPr>
        <w:t>муниципального</w:t>
      </w:r>
      <w:r w:rsidR="00CF748E">
        <w:rPr>
          <w:rFonts w:ascii="Courier New" w:hAnsi="Courier New" w:cs="Courier New"/>
          <w:kern w:val="2"/>
        </w:rPr>
        <w:t xml:space="preserve"> </w:t>
      </w:r>
      <w:r w:rsidRPr="00822A26">
        <w:rPr>
          <w:rFonts w:ascii="Courier New" w:hAnsi="Courier New" w:cs="Courier New"/>
          <w:kern w:val="2"/>
        </w:rPr>
        <w:t>образования</w:t>
      </w:r>
      <w:r w:rsidR="00CF748E">
        <w:rPr>
          <w:rFonts w:ascii="Courier New" w:hAnsi="Courier New" w:cs="Courier New"/>
          <w:kern w:val="2"/>
        </w:rPr>
        <w:t xml:space="preserve"> </w:t>
      </w:r>
      <w:r w:rsidR="00822A26" w:rsidRPr="00822A26">
        <w:rPr>
          <w:rFonts w:ascii="Courier New" w:hAnsi="Courier New" w:cs="Courier New"/>
          <w:kern w:val="2"/>
        </w:rPr>
        <w:t>«</w:t>
      </w:r>
      <w:r w:rsidR="008537CA">
        <w:rPr>
          <w:rFonts w:ascii="Courier New" w:hAnsi="Courier New" w:cs="Courier New"/>
          <w:kern w:val="2"/>
        </w:rPr>
        <w:t>Алужинское</w:t>
      </w:r>
      <w:r w:rsidR="00822A26" w:rsidRPr="00822A26">
        <w:rPr>
          <w:rFonts w:ascii="Courier New" w:hAnsi="Courier New" w:cs="Courier New"/>
          <w:kern w:val="2"/>
        </w:rPr>
        <w:t>»</w:t>
      </w:r>
      <w:r w:rsidRPr="00822A26">
        <w:rPr>
          <w:rFonts w:ascii="Courier New" w:hAnsi="Courier New" w:cs="Courier New"/>
        </w:rPr>
        <w:t>,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предоставляемых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по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договорам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социального</w:t>
      </w:r>
      <w:r w:rsidR="00CF748E">
        <w:rPr>
          <w:rFonts w:ascii="Courier New" w:hAnsi="Courier New" w:cs="Courier New"/>
        </w:rPr>
        <w:t xml:space="preserve"> </w:t>
      </w:r>
      <w:r w:rsidRPr="00822A26">
        <w:rPr>
          <w:rFonts w:ascii="Courier New" w:hAnsi="Courier New" w:cs="Courier New"/>
        </w:rPr>
        <w:t>найма»</w:t>
      </w:r>
    </w:p>
    <w:p w:rsidR="00957ACE" w:rsidRPr="00822A26" w:rsidRDefault="00CF748E" w:rsidP="00957AC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57ACE" w:rsidRPr="00822A26" w:rsidTr="00957ACE">
        <w:trPr>
          <w:jc w:val="right"/>
        </w:trPr>
        <w:tc>
          <w:tcPr>
            <w:tcW w:w="4927" w:type="dxa"/>
            <w:hideMark/>
          </w:tcPr>
          <w:p w:rsidR="00957ACE" w:rsidRPr="00822A26" w:rsidRDefault="00957ACE" w:rsidP="00822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дминистрацию </w:t>
            </w: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муниципального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образования «Алужинское»</w:t>
            </w:r>
          </w:p>
        </w:tc>
      </w:tr>
      <w:tr w:rsidR="00957ACE" w:rsidRPr="00822A26" w:rsidTr="00957ACE">
        <w:trPr>
          <w:jc w:val="right"/>
        </w:trPr>
        <w:tc>
          <w:tcPr>
            <w:tcW w:w="4927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957ACE" w:rsidRPr="00822A26" w:rsidRDefault="00957ACE" w:rsidP="00822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_______________________________</w:t>
            </w:r>
          </w:p>
          <w:p w:rsidR="00957ACE" w:rsidRPr="00822A26" w:rsidRDefault="00957ACE" w:rsidP="00822A2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сведения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</w:t>
            </w:r>
            <w:r w:rsidR="00CF748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заявителе)</w:t>
            </w:r>
          </w:p>
        </w:tc>
      </w:tr>
    </w:tbl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ЗАЯВЛЕНИЕ</w:t>
      </w: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постановке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нуждающегося</w:t>
      </w: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муниципального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жилищного</w:t>
      </w:r>
      <w:r w:rsidR="00CF748E">
        <w:rPr>
          <w:rFonts w:ascii="Arial" w:hAnsi="Arial" w:cs="Arial"/>
          <w:bCs/>
          <w:sz w:val="24"/>
          <w:szCs w:val="24"/>
        </w:rPr>
        <w:t xml:space="preserve"> </w:t>
      </w:r>
      <w:r w:rsidRPr="00822A26">
        <w:rPr>
          <w:rFonts w:ascii="Arial" w:hAnsi="Arial" w:cs="Arial"/>
          <w:bCs/>
          <w:sz w:val="24"/>
          <w:szCs w:val="24"/>
        </w:rPr>
        <w:t>фонда</w:t>
      </w:r>
      <w:r w:rsidRPr="00822A26">
        <w:rPr>
          <w:rFonts w:ascii="Arial" w:hAnsi="Arial" w:cs="Arial"/>
          <w:sz w:val="24"/>
          <w:szCs w:val="24"/>
        </w:rPr>
        <w:t>,</w:t>
      </w:r>
    </w:p>
    <w:p w:rsidR="00957ACE" w:rsidRPr="00822A26" w:rsidRDefault="00957ACE" w:rsidP="00822A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Прошу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поставить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меня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учет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качестве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нуждающегося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в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жилых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помещениях,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предоставляемых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договорам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социального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найма.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К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заявлению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прилагаются: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1)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___________________________________________________________;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2)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_____________________________________________________________________;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26">
        <w:rPr>
          <w:rFonts w:ascii="Arial" w:hAnsi="Arial" w:cs="Arial"/>
          <w:sz w:val="24"/>
          <w:szCs w:val="24"/>
        </w:rPr>
        <w:t>3)</w:t>
      </w:r>
      <w:r w:rsidR="00CF748E">
        <w:rPr>
          <w:rFonts w:ascii="Arial" w:hAnsi="Arial" w:cs="Arial"/>
          <w:sz w:val="24"/>
          <w:szCs w:val="24"/>
        </w:rPr>
        <w:t xml:space="preserve"> </w:t>
      </w:r>
      <w:r w:rsidRPr="00822A26">
        <w:rPr>
          <w:rFonts w:ascii="Arial" w:hAnsi="Arial" w:cs="Arial"/>
          <w:sz w:val="24"/>
          <w:szCs w:val="24"/>
        </w:rPr>
        <w:t>_____________________________________________________________________.</w:t>
      </w:r>
      <w:r w:rsidR="00CF748E">
        <w:rPr>
          <w:rFonts w:ascii="Arial" w:hAnsi="Arial" w:cs="Arial"/>
          <w:sz w:val="24"/>
          <w:szCs w:val="24"/>
        </w:rPr>
        <w:t xml:space="preserve"> </w:t>
      </w:r>
    </w:p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86" w:type="dxa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681"/>
        <w:gridCol w:w="564"/>
        <w:gridCol w:w="537"/>
        <w:gridCol w:w="401"/>
        <w:gridCol w:w="733"/>
        <w:gridCol w:w="4394"/>
      </w:tblGrid>
      <w:tr w:rsidR="00957ACE" w:rsidRPr="00822A26" w:rsidTr="00822A26">
        <w:tc>
          <w:tcPr>
            <w:tcW w:w="236" w:type="dxa"/>
            <w:hideMark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hideMark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22A26" w:rsidRPr="00822A26" w:rsidRDefault="00822A26" w:rsidP="00822A2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957ACE" w:rsidRPr="00822A26" w:rsidRDefault="00957ACE" w:rsidP="00822A2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  <w:hideMark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957ACE" w:rsidRPr="00822A26" w:rsidTr="00822A26">
        <w:tc>
          <w:tcPr>
            <w:tcW w:w="236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957ACE" w:rsidRPr="00822A26" w:rsidRDefault="00957ACE" w:rsidP="00957A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ACE" w:rsidRPr="00822A26" w:rsidRDefault="00957ACE" w:rsidP="00822A2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(подпись</w:t>
            </w:r>
            <w:r w:rsidR="00CF748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заявителя</w:t>
            </w:r>
            <w:r w:rsidR="00CF748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или</w:t>
            </w:r>
            <w:r w:rsidR="00CF748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представителя</w:t>
            </w:r>
            <w:r w:rsidR="00CF748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822A26">
              <w:rPr>
                <w:rFonts w:ascii="Arial" w:eastAsia="Times New Roman" w:hAnsi="Arial" w:cs="Arial"/>
                <w:kern w:val="2"/>
                <w:sz w:val="24"/>
                <w:szCs w:val="24"/>
              </w:rPr>
              <w:t>заявителя)</w:t>
            </w:r>
          </w:p>
        </w:tc>
      </w:tr>
    </w:tbl>
    <w:p w:rsidR="00957ACE" w:rsidRPr="00822A26" w:rsidRDefault="00957ACE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2E50" w:rsidRPr="00822A26" w:rsidRDefault="003E2E50" w:rsidP="00957A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E2E50" w:rsidRPr="0082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4C" w:rsidRDefault="0030054C" w:rsidP="00957ACE">
      <w:pPr>
        <w:spacing w:after="0" w:line="240" w:lineRule="auto"/>
      </w:pPr>
      <w:r>
        <w:separator/>
      </w:r>
    </w:p>
  </w:endnote>
  <w:endnote w:type="continuationSeparator" w:id="0">
    <w:p w:rsidR="0030054C" w:rsidRDefault="0030054C" w:rsidP="0095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4C" w:rsidRDefault="0030054C" w:rsidP="00957ACE">
      <w:pPr>
        <w:spacing w:after="0" w:line="240" w:lineRule="auto"/>
      </w:pPr>
      <w:r>
        <w:separator/>
      </w:r>
    </w:p>
  </w:footnote>
  <w:footnote w:type="continuationSeparator" w:id="0">
    <w:p w:rsidR="0030054C" w:rsidRDefault="0030054C" w:rsidP="0095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557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E85" w:rsidRPr="00671140" w:rsidRDefault="00DD5E85" w:rsidP="00957AC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29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43"/>
    <w:rsid w:val="00073297"/>
    <w:rsid w:val="001805D0"/>
    <w:rsid w:val="00231460"/>
    <w:rsid w:val="0030054C"/>
    <w:rsid w:val="00384ADB"/>
    <w:rsid w:val="003E2A1E"/>
    <w:rsid w:val="003E2E50"/>
    <w:rsid w:val="004110C2"/>
    <w:rsid w:val="00764ADF"/>
    <w:rsid w:val="007F2D51"/>
    <w:rsid w:val="00822A26"/>
    <w:rsid w:val="008537CA"/>
    <w:rsid w:val="008C7F43"/>
    <w:rsid w:val="00924E7A"/>
    <w:rsid w:val="00957ACE"/>
    <w:rsid w:val="009C0774"/>
    <w:rsid w:val="00A105F8"/>
    <w:rsid w:val="00CF748E"/>
    <w:rsid w:val="00DD5E85"/>
    <w:rsid w:val="00DD5ED7"/>
    <w:rsid w:val="00E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C455"/>
  <w15:chartTrackingRefBased/>
  <w15:docId w15:val="{0D360E65-6B95-466A-BE31-FFF91B5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4ADB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957AC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57ACE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957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57ACE"/>
    <w:rPr>
      <w:vertAlign w:val="superscript"/>
    </w:rPr>
  </w:style>
  <w:style w:type="table" w:styleId="a7">
    <w:name w:val="Table Grid"/>
    <w:basedOn w:val="a1"/>
    <w:uiPriority w:val="59"/>
    <w:rsid w:val="0095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7ACE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957A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57ACE"/>
  </w:style>
  <w:style w:type="paragraph" w:styleId="ab">
    <w:name w:val="footer"/>
    <w:basedOn w:val="a"/>
    <w:link w:val="ac"/>
    <w:uiPriority w:val="99"/>
    <w:unhideWhenUsed/>
    <w:rsid w:val="00957A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57ACE"/>
  </w:style>
  <w:style w:type="paragraph" w:styleId="ad">
    <w:name w:val="No Spacing"/>
    <w:uiPriority w:val="1"/>
    <w:qFormat/>
    <w:rsid w:val="00957ACE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957ACE"/>
    <w:rPr>
      <w:color w:val="808080"/>
    </w:rPr>
  </w:style>
  <w:style w:type="character" w:styleId="af">
    <w:name w:val="Hyperlink"/>
    <w:basedOn w:val="a0"/>
    <w:uiPriority w:val="99"/>
    <w:unhideWhenUsed/>
    <w:rsid w:val="00822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14922</Words>
  <Characters>85060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2022-10-21T01:50:00Z</dcterms:created>
  <dcterms:modified xsi:type="dcterms:W3CDTF">2022-10-21T01:50:00Z</dcterms:modified>
</cp:coreProperties>
</file>