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F9" w:rsidRDefault="00734912" w:rsidP="00E0461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11</w:t>
      </w:r>
      <w:r w:rsidR="007819F9">
        <w:rPr>
          <w:rFonts w:ascii="Arial" w:hAnsi="Arial" w:cs="Arial"/>
          <w:b/>
          <w:color w:val="000000"/>
          <w:sz w:val="32"/>
          <w:szCs w:val="32"/>
        </w:rPr>
        <w:t>.</w:t>
      </w:r>
      <w:r w:rsidR="00924DE4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1</w:t>
      </w:r>
      <w:r w:rsidR="002A745F">
        <w:rPr>
          <w:rFonts w:ascii="Arial" w:hAnsi="Arial" w:cs="Arial"/>
          <w:b/>
          <w:color w:val="000000"/>
          <w:sz w:val="32"/>
          <w:szCs w:val="32"/>
        </w:rPr>
        <w:t>.202</w:t>
      </w:r>
      <w:r w:rsidR="00052D77">
        <w:rPr>
          <w:rFonts w:ascii="Arial" w:hAnsi="Arial" w:cs="Arial"/>
          <w:b/>
          <w:color w:val="000000"/>
          <w:sz w:val="32"/>
          <w:szCs w:val="32"/>
        </w:rPr>
        <w:t>2</w:t>
      </w:r>
      <w:r w:rsidR="00924DE4">
        <w:rPr>
          <w:rFonts w:ascii="Arial" w:hAnsi="Arial" w:cs="Arial"/>
          <w:b/>
          <w:color w:val="00000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z w:val="32"/>
          <w:szCs w:val="32"/>
        </w:rPr>
        <w:t>45/1</w:t>
      </w:r>
    </w:p>
    <w:p w:rsidR="007819F9" w:rsidRDefault="007819F9" w:rsidP="00E0461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819F9" w:rsidRDefault="007819F9" w:rsidP="00E0461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0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7819F9" w:rsidRDefault="007819F9" w:rsidP="00E0461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7819F9" w:rsidRDefault="007819F9" w:rsidP="00E0461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F1322F">
        <w:rPr>
          <w:rFonts w:ascii="Arial" w:hAnsi="Arial" w:cs="Arial"/>
          <w:b/>
          <w:bCs/>
          <w:color w:val="000000"/>
          <w:sz w:val="32"/>
          <w:szCs w:val="32"/>
        </w:rPr>
        <w:t>АЛУЖИН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СКОЕ»</w:t>
      </w:r>
    </w:p>
    <w:p w:rsidR="007819F9" w:rsidRDefault="007819F9" w:rsidP="00E0461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7819F9" w:rsidRDefault="007819F9" w:rsidP="00E04614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7819F9" w:rsidRDefault="007819F9" w:rsidP="007819F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819F9" w:rsidRDefault="007819F9" w:rsidP="007819F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9E15A8">
        <w:rPr>
          <w:rFonts w:ascii="Arial" w:hAnsi="Arial" w:cs="Arial"/>
          <w:b/>
          <w:color w:val="000000"/>
          <w:sz w:val="32"/>
          <w:szCs w:val="32"/>
        </w:rPr>
        <w:t>УТВЕРЖДЕНИИ ОСНОВНЫХ НАПРАВЛЕНИЙ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БЮДЖЕТНОЙ И НАЛОГОВОЙ ПОЛИТИКИ В МУНИЦИПАЛЬНОМ ОБРАЗОВАНИИ «</w:t>
      </w:r>
      <w:r w:rsidR="00F1322F">
        <w:rPr>
          <w:rFonts w:ascii="Arial" w:hAnsi="Arial" w:cs="Arial"/>
          <w:b/>
          <w:color w:val="000000"/>
          <w:sz w:val="32"/>
          <w:szCs w:val="32"/>
        </w:rPr>
        <w:t>АЛУЖИН</w:t>
      </w:r>
      <w:r w:rsidRPr="00A711E8">
        <w:rPr>
          <w:rFonts w:ascii="Arial" w:hAnsi="Arial" w:cs="Arial"/>
          <w:b/>
          <w:color w:val="000000"/>
          <w:sz w:val="32"/>
          <w:szCs w:val="32"/>
        </w:rPr>
        <w:t>СКОЕ» НА 20</w:t>
      </w:r>
      <w:r w:rsidR="00BF7F14">
        <w:rPr>
          <w:rFonts w:ascii="Arial" w:hAnsi="Arial" w:cs="Arial"/>
          <w:b/>
          <w:color w:val="000000"/>
          <w:sz w:val="32"/>
          <w:szCs w:val="32"/>
        </w:rPr>
        <w:t>2</w:t>
      </w:r>
      <w:r w:rsidR="00052D77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И ПЛАНОВЫЙ ПЕРИОД 202</w:t>
      </w:r>
      <w:r w:rsidR="00052D77">
        <w:rPr>
          <w:rFonts w:ascii="Arial" w:hAnsi="Arial" w:cs="Arial"/>
          <w:b/>
          <w:color w:val="000000"/>
          <w:sz w:val="32"/>
          <w:szCs w:val="32"/>
        </w:rPr>
        <w:t>4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И 20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="00052D77">
        <w:rPr>
          <w:rFonts w:ascii="Arial" w:hAnsi="Arial" w:cs="Arial"/>
          <w:b/>
          <w:color w:val="000000"/>
          <w:sz w:val="32"/>
          <w:szCs w:val="32"/>
        </w:rPr>
        <w:t>5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ГОДОВ»</w:t>
      </w:r>
    </w:p>
    <w:p w:rsidR="007819F9" w:rsidRDefault="007819F9" w:rsidP="007819F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819F9" w:rsidRDefault="00E17279" w:rsidP="00E1727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Руководствуясь ст. ст.</w:t>
      </w:r>
      <w:r w:rsidR="007819F9" w:rsidRPr="009378D9">
        <w:rPr>
          <w:rFonts w:ascii="Arial" w:hAnsi="Arial" w:cs="Arial"/>
          <w:color w:val="000000"/>
          <w:sz w:val="24"/>
          <w:szCs w:val="24"/>
        </w:rPr>
        <w:t>172, 184.2 Бюджетного кодекса Российской</w:t>
      </w:r>
      <w:r w:rsidR="007819F9">
        <w:rPr>
          <w:rFonts w:ascii="Arial" w:hAnsi="Arial" w:cs="Arial"/>
          <w:color w:val="000000"/>
          <w:sz w:val="24"/>
          <w:szCs w:val="24"/>
        </w:rPr>
        <w:t xml:space="preserve"> </w:t>
      </w:r>
      <w:r w:rsidR="007819F9" w:rsidRPr="009378D9">
        <w:rPr>
          <w:rFonts w:ascii="Arial" w:hAnsi="Arial" w:cs="Arial"/>
          <w:color w:val="000000"/>
          <w:sz w:val="24"/>
          <w:szCs w:val="24"/>
        </w:rPr>
        <w:t xml:space="preserve">Федерации, </w:t>
      </w:r>
      <w:r w:rsidR="007819F9">
        <w:rPr>
          <w:rFonts w:ascii="Arial" w:hAnsi="Arial" w:cs="Arial"/>
          <w:color w:val="000000"/>
          <w:sz w:val="24"/>
          <w:szCs w:val="24"/>
        </w:rPr>
        <w:t>от 31.</w:t>
      </w:r>
      <w:r>
        <w:rPr>
          <w:rFonts w:ascii="Arial" w:hAnsi="Arial" w:cs="Arial"/>
          <w:color w:val="000000"/>
          <w:sz w:val="24"/>
          <w:szCs w:val="24"/>
        </w:rPr>
        <w:t>07.1998 г.</w:t>
      </w:r>
      <w:r w:rsidR="007819F9">
        <w:rPr>
          <w:rFonts w:ascii="Arial" w:hAnsi="Arial" w:cs="Arial"/>
          <w:color w:val="000000"/>
          <w:sz w:val="24"/>
          <w:szCs w:val="24"/>
        </w:rPr>
        <w:t xml:space="preserve"> (ред.</w:t>
      </w:r>
      <w:r>
        <w:rPr>
          <w:rFonts w:ascii="Arial" w:hAnsi="Arial" w:cs="Arial"/>
          <w:color w:val="000000"/>
          <w:sz w:val="24"/>
          <w:szCs w:val="24"/>
        </w:rPr>
        <w:t xml:space="preserve"> от 28.12.2017 г.) №</w:t>
      </w:r>
      <w:r w:rsidR="007819F9">
        <w:rPr>
          <w:rFonts w:ascii="Arial" w:hAnsi="Arial" w:cs="Arial"/>
          <w:color w:val="000000"/>
          <w:sz w:val="24"/>
          <w:szCs w:val="24"/>
        </w:rPr>
        <w:t xml:space="preserve">145-ФЗ, </w:t>
      </w:r>
      <w:r w:rsidR="007819F9" w:rsidRPr="009378D9">
        <w:rPr>
          <w:rFonts w:ascii="Arial" w:hAnsi="Arial" w:cs="Arial"/>
          <w:color w:val="000000"/>
          <w:sz w:val="24"/>
          <w:szCs w:val="24"/>
        </w:rPr>
        <w:t>ст. 15</w:t>
      </w:r>
      <w:r w:rsidR="007819F9">
        <w:rPr>
          <w:rFonts w:ascii="Arial" w:hAnsi="Arial" w:cs="Arial"/>
          <w:color w:val="000000"/>
          <w:sz w:val="24"/>
          <w:szCs w:val="24"/>
        </w:rPr>
        <w:t>,</w:t>
      </w:r>
      <w:r w:rsidR="007819F9" w:rsidRPr="009378D9">
        <w:rPr>
          <w:rFonts w:ascii="Arial" w:hAnsi="Arial" w:cs="Arial"/>
          <w:color w:val="000000"/>
          <w:sz w:val="24"/>
          <w:szCs w:val="24"/>
        </w:rPr>
        <w:t xml:space="preserve"> Федерального закона от 16.10.2003</w:t>
      </w:r>
      <w:r w:rsidR="007819F9">
        <w:rPr>
          <w:rFonts w:ascii="Arial" w:hAnsi="Arial" w:cs="Arial"/>
          <w:color w:val="000000"/>
          <w:sz w:val="24"/>
          <w:szCs w:val="24"/>
        </w:rPr>
        <w:t xml:space="preserve"> г. №</w:t>
      </w:r>
      <w:r w:rsidR="007819F9" w:rsidRPr="009378D9">
        <w:rPr>
          <w:rFonts w:ascii="Arial" w:hAnsi="Arial" w:cs="Arial"/>
          <w:color w:val="000000"/>
          <w:sz w:val="24"/>
          <w:szCs w:val="24"/>
        </w:rPr>
        <w:t xml:space="preserve"> 131-ФЗ «Об</w:t>
      </w:r>
      <w:r w:rsidR="007819F9">
        <w:rPr>
          <w:rFonts w:ascii="Arial" w:hAnsi="Arial" w:cs="Arial"/>
          <w:color w:val="000000"/>
          <w:sz w:val="24"/>
          <w:szCs w:val="24"/>
        </w:rPr>
        <w:t xml:space="preserve"> </w:t>
      </w:r>
      <w:r w:rsidR="007819F9" w:rsidRPr="009378D9">
        <w:rPr>
          <w:rFonts w:ascii="Arial" w:hAnsi="Arial" w:cs="Arial"/>
          <w:color w:val="000000"/>
          <w:sz w:val="24"/>
          <w:szCs w:val="24"/>
        </w:rPr>
        <w:t>общих принципах организации местного самоуправления в Российской</w:t>
      </w:r>
      <w:r w:rsidR="007819F9">
        <w:rPr>
          <w:rFonts w:ascii="Arial" w:hAnsi="Arial" w:cs="Arial"/>
          <w:color w:val="000000"/>
          <w:sz w:val="24"/>
          <w:szCs w:val="24"/>
        </w:rPr>
        <w:t xml:space="preserve"> </w:t>
      </w:r>
      <w:r w:rsidR="007819F9" w:rsidRPr="009378D9">
        <w:rPr>
          <w:rFonts w:ascii="Arial" w:hAnsi="Arial" w:cs="Arial"/>
          <w:color w:val="000000"/>
          <w:sz w:val="24"/>
          <w:szCs w:val="24"/>
        </w:rPr>
        <w:t>Федерации</w:t>
      </w:r>
      <w:proofErr w:type="gramStart"/>
      <w:r w:rsidR="007819F9" w:rsidRPr="009378D9">
        <w:rPr>
          <w:rFonts w:ascii="Arial" w:hAnsi="Arial" w:cs="Arial"/>
          <w:color w:val="000000"/>
          <w:sz w:val="24"/>
          <w:szCs w:val="24"/>
        </w:rPr>
        <w:t xml:space="preserve">»,  </w:t>
      </w:r>
      <w:r w:rsidR="007819F9" w:rsidRPr="004813CA">
        <w:rPr>
          <w:rFonts w:ascii="Arial" w:hAnsi="Arial" w:cs="Arial"/>
          <w:color w:val="000000"/>
          <w:sz w:val="24"/>
          <w:szCs w:val="24"/>
        </w:rPr>
        <w:t>Устава</w:t>
      </w:r>
      <w:proofErr w:type="gramEnd"/>
      <w:r w:rsidR="007819F9" w:rsidRPr="004813CA">
        <w:rPr>
          <w:rFonts w:ascii="Arial" w:hAnsi="Arial" w:cs="Arial"/>
          <w:color w:val="000000"/>
          <w:sz w:val="24"/>
          <w:szCs w:val="24"/>
        </w:rPr>
        <w:t xml:space="preserve"> муниципального образ</w:t>
      </w:r>
      <w:r w:rsidR="00F1322F" w:rsidRPr="004813CA">
        <w:rPr>
          <w:rFonts w:ascii="Arial" w:hAnsi="Arial" w:cs="Arial"/>
          <w:color w:val="000000"/>
          <w:sz w:val="24"/>
          <w:szCs w:val="24"/>
        </w:rPr>
        <w:t>ования «Алужин</w:t>
      </w:r>
      <w:r w:rsidR="007819F9" w:rsidRPr="004813CA">
        <w:rPr>
          <w:rFonts w:ascii="Arial" w:hAnsi="Arial" w:cs="Arial"/>
          <w:color w:val="000000"/>
          <w:sz w:val="24"/>
          <w:szCs w:val="24"/>
        </w:rPr>
        <w:t xml:space="preserve">ское», </w:t>
      </w:r>
      <w:r w:rsidRPr="000F0E5F">
        <w:rPr>
          <w:rFonts w:ascii="Arial" w:hAnsi="Arial" w:cs="Arial"/>
          <w:color w:val="000000"/>
          <w:sz w:val="24"/>
          <w:szCs w:val="24"/>
        </w:rPr>
        <w:t xml:space="preserve">п.2, ст. </w:t>
      </w:r>
      <w:r w:rsidR="000F0E5F" w:rsidRPr="000F0E5F">
        <w:rPr>
          <w:rFonts w:ascii="Arial" w:hAnsi="Arial" w:cs="Arial"/>
          <w:color w:val="000000"/>
          <w:sz w:val="24"/>
          <w:szCs w:val="24"/>
        </w:rPr>
        <w:t>7</w:t>
      </w:r>
      <w:r w:rsidR="007819F9" w:rsidRPr="000F0E5F">
        <w:rPr>
          <w:rFonts w:ascii="Arial" w:hAnsi="Arial" w:cs="Arial"/>
          <w:color w:val="000000"/>
          <w:sz w:val="24"/>
          <w:szCs w:val="24"/>
        </w:rPr>
        <w:t xml:space="preserve"> Решения Думы МО «</w:t>
      </w:r>
      <w:r w:rsidR="00F1322F" w:rsidRPr="000F0E5F">
        <w:rPr>
          <w:rFonts w:ascii="Arial" w:hAnsi="Arial" w:cs="Arial"/>
          <w:color w:val="000000"/>
          <w:sz w:val="24"/>
          <w:szCs w:val="24"/>
        </w:rPr>
        <w:t>Алужин</w:t>
      </w:r>
      <w:r w:rsidR="007819F9" w:rsidRPr="000F0E5F">
        <w:rPr>
          <w:rFonts w:ascii="Arial" w:hAnsi="Arial" w:cs="Arial"/>
          <w:color w:val="000000"/>
          <w:sz w:val="24"/>
          <w:szCs w:val="24"/>
        </w:rPr>
        <w:t xml:space="preserve">ское» от </w:t>
      </w:r>
      <w:r w:rsidRPr="000F0E5F">
        <w:rPr>
          <w:rFonts w:ascii="Arial" w:hAnsi="Arial" w:cs="Arial"/>
          <w:color w:val="000000"/>
          <w:sz w:val="24"/>
          <w:szCs w:val="24"/>
        </w:rPr>
        <w:t>2</w:t>
      </w:r>
      <w:r w:rsidR="0037362F" w:rsidRPr="000F0E5F">
        <w:rPr>
          <w:rFonts w:ascii="Arial" w:hAnsi="Arial" w:cs="Arial"/>
          <w:color w:val="000000"/>
          <w:sz w:val="24"/>
          <w:szCs w:val="24"/>
        </w:rPr>
        <w:t>7</w:t>
      </w:r>
      <w:r w:rsidRPr="000F0E5F">
        <w:rPr>
          <w:rFonts w:ascii="Arial" w:hAnsi="Arial" w:cs="Arial"/>
          <w:color w:val="000000"/>
          <w:sz w:val="24"/>
          <w:szCs w:val="24"/>
        </w:rPr>
        <w:t>.</w:t>
      </w:r>
      <w:r w:rsidR="0037362F" w:rsidRPr="000F0E5F">
        <w:rPr>
          <w:rFonts w:ascii="Arial" w:hAnsi="Arial" w:cs="Arial"/>
          <w:color w:val="000000"/>
          <w:sz w:val="24"/>
          <w:szCs w:val="24"/>
        </w:rPr>
        <w:t>01</w:t>
      </w:r>
      <w:r w:rsidRPr="000F0E5F">
        <w:rPr>
          <w:rFonts w:ascii="Arial" w:hAnsi="Arial" w:cs="Arial"/>
          <w:color w:val="000000"/>
          <w:sz w:val="24"/>
          <w:szCs w:val="24"/>
        </w:rPr>
        <w:t>.201</w:t>
      </w:r>
      <w:r w:rsidR="0037362F" w:rsidRPr="000F0E5F">
        <w:rPr>
          <w:rFonts w:ascii="Arial" w:hAnsi="Arial" w:cs="Arial"/>
          <w:color w:val="000000"/>
          <w:sz w:val="24"/>
          <w:szCs w:val="24"/>
        </w:rPr>
        <w:t>7</w:t>
      </w:r>
      <w:r w:rsidRPr="000F0E5F">
        <w:rPr>
          <w:rFonts w:ascii="Arial" w:hAnsi="Arial" w:cs="Arial"/>
          <w:color w:val="000000"/>
          <w:sz w:val="24"/>
          <w:szCs w:val="24"/>
        </w:rPr>
        <w:t xml:space="preserve"> г.</w:t>
      </w:r>
      <w:r w:rsidR="007819F9" w:rsidRPr="000F0E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0E5F">
        <w:rPr>
          <w:rFonts w:ascii="Arial" w:hAnsi="Arial" w:cs="Arial"/>
          <w:color w:val="000000"/>
          <w:sz w:val="24"/>
          <w:szCs w:val="24"/>
        </w:rPr>
        <w:t>№</w:t>
      </w:r>
      <w:r w:rsidR="00EE3391" w:rsidRPr="000F0E5F">
        <w:rPr>
          <w:rFonts w:ascii="Arial" w:hAnsi="Arial" w:cs="Arial"/>
          <w:color w:val="000000"/>
          <w:sz w:val="24"/>
          <w:szCs w:val="24"/>
        </w:rPr>
        <w:t>3</w:t>
      </w:r>
      <w:r w:rsidR="007819F9" w:rsidRPr="000F0E5F">
        <w:rPr>
          <w:rFonts w:ascii="Arial" w:hAnsi="Arial" w:cs="Arial"/>
          <w:color w:val="000000"/>
          <w:sz w:val="24"/>
          <w:szCs w:val="24"/>
        </w:rPr>
        <w:t xml:space="preserve"> «Положения о бюджетном процессе в муници</w:t>
      </w:r>
      <w:r w:rsidR="00924DE4" w:rsidRPr="000F0E5F">
        <w:rPr>
          <w:rFonts w:ascii="Arial" w:hAnsi="Arial" w:cs="Arial"/>
          <w:color w:val="000000"/>
          <w:sz w:val="24"/>
          <w:szCs w:val="24"/>
        </w:rPr>
        <w:t>пальном образовании «</w:t>
      </w:r>
      <w:r w:rsidR="00F1322F" w:rsidRPr="000F0E5F">
        <w:rPr>
          <w:rFonts w:ascii="Arial" w:hAnsi="Arial" w:cs="Arial"/>
          <w:color w:val="000000"/>
          <w:sz w:val="24"/>
          <w:szCs w:val="24"/>
        </w:rPr>
        <w:t>Алужин</w:t>
      </w:r>
      <w:r w:rsidR="00924DE4" w:rsidRPr="000F0E5F">
        <w:rPr>
          <w:rFonts w:ascii="Arial" w:hAnsi="Arial" w:cs="Arial"/>
          <w:color w:val="000000"/>
          <w:sz w:val="24"/>
          <w:szCs w:val="24"/>
        </w:rPr>
        <w:t>ское»</w:t>
      </w:r>
    </w:p>
    <w:p w:rsidR="007819F9" w:rsidRDefault="007819F9" w:rsidP="00E1727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819F9" w:rsidRDefault="007819F9" w:rsidP="007819F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3E01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924DE4">
        <w:rPr>
          <w:rFonts w:ascii="Arial" w:hAnsi="Arial" w:cs="Arial"/>
          <w:b/>
          <w:color w:val="000000"/>
          <w:sz w:val="30"/>
          <w:szCs w:val="30"/>
        </w:rPr>
        <w:t>ЕТ</w:t>
      </w:r>
      <w:r w:rsidRPr="00EB3E0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7819F9" w:rsidRPr="00EB3E01" w:rsidRDefault="007819F9" w:rsidP="007819F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7819F9" w:rsidRPr="009378D9" w:rsidRDefault="007819F9" w:rsidP="00E1727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>1. Утвердить «Основные направления бюджетной и налоговой политики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F1322F">
        <w:rPr>
          <w:rFonts w:ascii="Arial" w:hAnsi="Arial" w:cs="Arial"/>
          <w:color w:val="000000"/>
          <w:sz w:val="24"/>
          <w:szCs w:val="24"/>
        </w:rPr>
        <w:t>Алужин</w:t>
      </w:r>
      <w:r w:rsidRPr="009378D9">
        <w:rPr>
          <w:rFonts w:ascii="Arial" w:hAnsi="Arial" w:cs="Arial"/>
          <w:color w:val="000000"/>
          <w:sz w:val="24"/>
          <w:szCs w:val="24"/>
        </w:rPr>
        <w:t>ское» на 20</w:t>
      </w:r>
      <w:r w:rsidR="00BF7F14">
        <w:rPr>
          <w:rFonts w:ascii="Arial" w:hAnsi="Arial" w:cs="Arial"/>
          <w:color w:val="000000"/>
          <w:sz w:val="24"/>
          <w:szCs w:val="24"/>
        </w:rPr>
        <w:t>2</w:t>
      </w:r>
      <w:r w:rsidR="00052D77">
        <w:rPr>
          <w:rFonts w:ascii="Arial" w:hAnsi="Arial" w:cs="Arial"/>
          <w:color w:val="000000"/>
          <w:sz w:val="24"/>
          <w:szCs w:val="24"/>
        </w:rPr>
        <w:t>3</w:t>
      </w:r>
      <w:r w:rsidR="00CA1D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год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и плановый период 20</w:t>
      </w:r>
      <w:r w:rsidR="00EE3391">
        <w:rPr>
          <w:rFonts w:ascii="Arial" w:hAnsi="Arial" w:cs="Arial"/>
          <w:color w:val="000000"/>
          <w:sz w:val="24"/>
          <w:szCs w:val="24"/>
        </w:rPr>
        <w:t>2</w:t>
      </w:r>
      <w:r w:rsidR="00052D77">
        <w:rPr>
          <w:rFonts w:ascii="Arial" w:hAnsi="Arial" w:cs="Arial"/>
          <w:color w:val="000000"/>
          <w:sz w:val="24"/>
          <w:szCs w:val="24"/>
        </w:rPr>
        <w:t>4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и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052D77">
        <w:rPr>
          <w:rFonts w:ascii="Arial" w:hAnsi="Arial" w:cs="Arial"/>
          <w:color w:val="000000"/>
          <w:sz w:val="24"/>
          <w:szCs w:val="24"/>
        </w:rPr>
        <w:t>5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годов согласно приложению.</w:t>
      </w:r>
    </w:p>
    <w:p w:rsidR="007819F9" w:rsidRPr="009378D9" w:rsidRDefault="007819F9" w:rsidP="00E172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="00F1322F">
        <w:rPr>
          <w:rFonts w:ascii="Arial" w:hAnsi="Arial" w:cs="Arial"/>
          <w:color w:val="000000"/>
          <w:sz w:val="24"/>
          <w:szCs w:val="24"/>
        </w:rPr>
        <w:t>Мурин</w:t>
      </w:r>
      <w:r w:rsidRPr="009378D9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9378D9">
        <w:rPr>
          <w:rFonts w:ascii="Arial" w:hAnsi="Arial" w:cs="Arial"/>
          <w:color w:val="000000"/>
          <w:sz w:val="24"/>
          <w:szCs w:val="24"/>
        </w:rPr>
        <w:t xml:space="preserve"> Вестник»</w:t>
      </w:r>
    </w:p>
    <w:p w:rsidR="007819F9" w:rsidRDefault="007819F9" w:rsidP="007819F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819F9" w:rsidRDefault="007819F9" w:rsidP="007819F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819F9" w:rsidRPr="00A711E8" w:rsidRDefault="007819F9" w:rsidP="007819F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B10D27">
        <w:rPr>
          <w:rFonts w:ascii="Arial" w:hAnsi="Arial" w:cs="Arial"/>
          <w:sz w:val="24"/>
          <w:szCs w:val="24"/>
        </w:rPr>
        <w:t xml:space="preserve"> </w:t>
      </w:r>
      <w:r w:rsidR="00924DE4">
        <w:rPr>
          <w:rFonts w:ascii="Arial" w:hAnsi="Arial" w:cs="Arial"/>
          <w:sz w:val="24"/>
          <w:szCs w:val="24"/>
        </w:rPr>
        <w:t>муниципального образования</w:t>
      </w:r>
      <w:r w:rsidRPr="00B10D27">
        <w:rPr>
          <w:rFonts w:ascii="Arial" w:hAnsi="Arial" w:cs="Arial"/>
          <w:sz w:val="24"/>
          <w:szCs w:val="24"/>
        </w:rPr>
        <w:t xml:space="preserve"> «</w:t>
      </w:r>
      <w:r w:rsidR="00F1322F">
        <w:rPr>
          <w:rFonts w:ascii="Arial" w:hAnsi="Arial" w:cs="Arial"/>
          <w:sz w:val="24"/>
          <w:szCs w:val="24"/>
        </w:rPr>
        <w:t>Алужин</w:t>
      </w:r>
      <w:r w:rsidRPr="00B10D27">
        <w:rPr>
          <w:rFonts w:ascii="Arial" w:hAnsi="Arial" w:cs="Arial"/>
          <w:sz w:val="24"/>
          <w:szCs w:val="24"/>
        </w:rPr>
        <w:t>ское»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19F9" w:rsidRPr="00EB3E01" w:rsidRDefault="00F1322F" w:rsidP="007819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7819F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819F9">
        <w:rPr>
          <w:rFonts w:ascii="Arial" w:hAnsi="Arial" w:cs="Arial"/>
          <w:color w:val="000000"/>
          <w:sz w:val="24"/>
          <w:szCs w:val="24"/>
        </w:rPr>
        <w:t>.</w:t>
      </w:r>
      <w:r w:rsidR="00E1727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Ихиныр</w:t>
      </w:r>
      <w:r w:rsidR="007819F9">
        <w:rPr>
          <w:rFonts w:ascii="Arial" w:hAnsi="Arial" w:cs="Arial"/>
          <w:color w:val="000000"/>
          <w:sz w:val="24"/>
          <w:szCs w:val="24"/>
        </w:rPr>
        <w:t>ов</w:t>
      </w:r>
      <w:proofErr w:type="spellEnd"/>
    </w:p>
    <w:p w:rsidR="007819F9" w:rsidRDefault="007819F9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04614" w:rsidRDefault="00E04614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A745F" w:rsidRDefault="002A745F" w:rsidP="007819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813CA" w:rsidRDefault="004813CA" w:rsidP="007819F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E17279" w:rsidRDefault="007819F9" w:rsidP="007819F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B3E01">
        <w:rPr>
          <w:rFonts w:ascii="Courier New" w:hAnsi="Courier New" w:cs="Courier New"/>
          <w:color w:val="000000"/>
        </w:rPr>
        <w:lastRenderedPageBreak/>
        <w:t>Приложение</w:t>
      </w:r>
      <w:r>
        <w:rPr>
          <w:rFonts w:ascii="Courier New" w:hAnsi="Courier New" w:cs="Courier New"/>
          <w:color w:val="000000"/>
        </w:rPr>
        <w:t xml:space="preserve"> </w:t>
      </w:r>
    </w:p>
    <w:p w:rsidR="007819F9" w:rsidRDefault="007819F9" w:rsidP="00CA1DF4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B3E01">
        <w:rPr>
          <w:rFonts w:ascii="Courier New" w:hAnsi="Courier New" w:cs="Courier New"/>
          <w:color w:val="000000"/>
        </w:rPr>
        <w:t>к Постановлению</w:t>
      </w:r>
      <w:r w:rsidR="009E15A8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 xml:space="preserve">от </w:t>
      </w:r>
      <w:r w:rsidR="00734912">
        <w:rPr>
          <w:rFonts w:ascii="Courier New" w:hAnsi="Courier New" w:cs="Courier New"/>
          <w:color w:val="000000"/>
        </w:rPr>
        <w:t>11</w:t>
      </w:r>
      <w:r>
        <w:rPr>
          <w:rFonts w:ascii="Courier New" w:hAnsi="Courier New" w:cs="Courier New"/>
          <w:color w:val="000000"/>
        </w:rPr>
        <w:t>.</w:t>
      </w:r>
      <w:r w:rsidR="004813CA">
        <w:rPr>
          <w:rFonts w:ascii="Courier New" w:hAnsi="Courier New" w:cs="Courier New"/>
          <w:color w:val="000000"/>
        </w:rPr>
        <w:t>1</w:t>
      </w:r>
      <w:r w:rsidR="00734912">
        <w:rPr>
          <w:rFonts w:ascii="Courier New" w:hAnsi="Courier New" w:cs="Courier New"/>
          <w:color w:val="000000"/>
        </w:rPr>
        <w:t>1</w:t>
      </w:r>
      <w:r>
        <w:rPr>
          <w:rFonts w:ascii="Courier New" w:hAnsi="Courier New" w:cs="Courier New"/>
          <w:color w:val="000000"/>
        </w:rPr>
        <w:t>.20</w:t>
      </w:r>
      <w:r w:rsidR="009E15A8">
        <w:rPr>
          <w:rFonts w:ascii="Courier New" w:hAnsi="Courier New" w:cs="Courier New"/>
          <w:color w:val="000000"/>
        </w:rPr>
        <w:t>2</w:t>
      </w:r>
      <w:r w:rsidR="00052D77">
        <w:rPr>
          <w:rFonts w:ascii="Courier New" w:hAnsi="Courier New" w:cs="Courier New"/>
          <w:color w:val="000000"/>
        </w:rPr>
        <w:t>2</w:t>
      </w:r>
      <w:r>
        <w:rPr>
          <w:rFonts w:ascii="Courier New" w:hAnsi="Courier New" w:cs="Courier New"/>
          <w:color w:val="000000"/>
        </w:rPr>
        <w:t>г.</w:t>
      </w:r>
      <w:r w:rsidR="009E15A8">
        <w:rPr>
          <w:rFonts w:ascii="Courier New" w:hAnsi="Courier New" w:cs="Courier New"/>
          <w:color w:val="000000"/>
        </w:rPr>
        <w:t>№</w:t>
      </w:r>
      <w:r w:rsidR="00734912">
        <w:rPr>
          <w:rFonts w:ascii="Courier New" w:hAnsi="Courier New" w:cs="Courier New"/>
          <w:color w:val="000000"/>
        </w:rPr>
        <w:t xml:space="preserve"> </w:t>
      </w:r>
      <w:bookmarkStart w:id="0" w:name="_GoBack"/>
      <w:bookmarkEnd w:id="0"/>
      <w:r w:rsidR="00734912">
        <w:rPr>
          <w:rFonts w:ascii="Courier New" w:hAnsi="Courier New" w:cs="Courier New"/>
          <w:color w:val="000000"/>
        </w:rPr>
        <w:t>45/1</w:t>
      </w:r>
      <w:r w:rsidRPr="00EB3E01">
        <w:rPr>
          <w:rFonts w:ascii="Courier New" w:hAnsi="Courier New" w:cs="Courier New"/>
          <w:color w:val="000000"/>
        </w:rPr>
        <w:t xml:space="preserve"> </w:t>
      </w:r>
    </w:p>
    <w:p w:rsidR="007819F9" w:rsidRDefault="007819F9" w:rsidP="007819F9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E17279" w:rsidRPr="003B4E61" w:rsidRDefault="00E17279" w:rsidP="003B4E61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B4E61">
        <w:rPr>
          <w:rFonts w:ascii="Arial" w:hAnsi="Arial" w:cs="Arial"/>
          <w:b/>
          <w:color w:val="000000"/>
          <w:sz w:val="30"/>
          <w:szCs w:val="30"/>
        </w:rPr>
        <w:t>ОСНОВНЫЕ НАПРАВЛЕНИЯ БЮДЖЕТНОЙ И НАЛОГОВОЙ ПОЛИТИКИ МУНИЦИПАЛЬНОГО ОБРАЗОВАНИЯ «</w:t>
      </w:r>
      <w:r w:rsidR="004813CA">
        <w:rPr>
          <w:rFonts w:ascii="Arial" w:hAnsi="Arial" w:cs="Arial"/>
          <w:b/>
          <w:color w:val="000000"/>
          <w:sz w:val="30"/>
          <w:szCs w:val="30"/>
        </w:rPr>
        <w:t>АЛУЖИН</w:t>
      </w:r>
      <w:r w:rsidRPr="003B4E61">
        <w:rPr>
          <w:rFonts w:ascii="Arial" w:hAnsi="Arial" w:cs="Arial"/>
          <w:b/>
          <w:color w:val="000000"/>
          <w:sz w:val="30"/>
          <w:szCs w:val="30"/>
        </w:rPr>
        <w:t xml:space="preserve">СКОЕ» НА </w:t>
      </w:r>
      <w:r w:rsidR="003B4E61">
        <w:rPr>
          <w:rFonts w:ascii="Arial" w:hAnsi="Arial" w:cs="Arial"/>
          <w:b/>
          <w:color w:val="000000"/>
          <w:sz w:val="30"/>
          <w:szCs w:val="30"/>
        </w:rPr>
        <w:t>20</w:t>
      </w:r>
      <w:r w:rsidR="00BF7F14">
        <w:rPr>
          <w:rFonts w:ascii="Arial" w:hAnsi="Arial" w:cs="Arial"/>
          <w:b/>
          <w:color w:val="000000"/>
          <w:sz w:val="30"/>
          <w:szCs w:val="30"/>
        </w:rPr>
        <w:t>2</w:t>
      </w:r>
      <w:r w:rsidR="00052D77">
        <w:rPr>
          <w:rFonts w:ascii="Arial" w:hAnsi="Arial" w:cs="Arial"/>
          <w:b/>
          <w:color w:val="000000"/>
          <w:sz w:val="30"/>
          <w:szCs w:val="30"/>
        </w:rPr>
        <w:t>3</w:t>
      </w:r>
      <w:r w:rsidR="003B4E61">
        <w:rPr>
          <w:rFonts w:ascii="Arial" w:hAnsi="Arial" w:cs="Arial"/>
          <w:b/>
          <w:color w:val="000000"/>
          <w:sz w:val="30"/>
          <w:szCs w:val="30"/>
        </w:rPr>
        <w:t xml:space="preserve"> ГОД И НА ПЛАНОВЫЙ ПЕРИОД 202</w:t>
      </w:r>
      <w:r w:rsidR="00052D77">
        <w:rPr>
          <w:rFonts w:ascii="Arial" w:hAnsi="Arial" w:cs="Arial"/>
          <w:b/>
          <w:color w:val="000000"/>
          <w:sz w:val="30"/>
          <w:szCs w:val="30"/>
        </w:rPr>
        <w:t>4</w:t>
      </w:r>
      <w:r w:rsidR="003B4E61">
        <w:rPr>
          <w:rFonts w:ascii="Arial" w:hAnsi="Arial" w:cs="Arial"/>
          <w:b/>
          <w:color w:val="000000"/>
          <w:sz w:val="30"/>
          <w:szCs w:val="30"/>
        </w:rPr>
        <w:t xml:space="preserve"> И 202</w:t>
      </w:r>
      <w:r w:rsidR="00052D77">
        <w:rPr>
          <w:rFonts w:ascii="Arial" w:hAnsi="Arial" w:cs="Arial"/>
          <w:b/>
          <w:color w:val="000000"/>
          <w:sz w:val="30"/>
          <w:szCs w:val="30"/>
        </w:rPr>
        <w:t>5</w:t>
      </w:r>
      <w:r w:rsidR="003B4E61">
        <w:rPr>
          <w:rFonts w:ascii="Arial" w:hAnsi="Arial" w:cs="Arial"/>
          <w:b/>
          <w:color w:val="000000"/>
          <w:sz w:val="30"/>
          <w:szCs w:val="30"/>
        </w:rPr>
        <w:t xml:space="preserve"> ГОДОВ»</w:t>
      </w:r>
    </w:p>
    <w:p w:rsidR="007819F9" w:rsidRDefault="007819F9" w:rsidP="007819F9">
      <w:pPr>
        <w:pStyle w:val="a3"/>
        <w:rPr>
          <w:rFonts w:ascii="Arial" w:hAnsi="Arial" w:cs="Arial"/>
          <w:b/>
          <w:bCs/>
          <w:sz w:val="30"/>
          <w:szCs w:val="30"/>
        </w:rPr>
      </w:pPr>
    </w:p>
    <w:p w:rsidR="002A745F" w:rsidRDefault="002A745F" w:rsidP="002A745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A745F" w:rsidRPr="002A745F" w:rsidRDefault="002A745F" w:rsidP="002A74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45F" w:rsidRPr="006900C9" w:rsidRDefault="002A745F" w:rsidP="002A74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«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Алужин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ское» на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годов разработаны в соответствии с Бюджетным кодексом Российской Федерации, Положением о бюджетном процессе муниципального образования «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утвержденным решением Думы 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МО «Алужин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ско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е»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 от 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7.0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2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.11.2019 № 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,с изменениями от 28.04.2022 № 5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), Данные направления являются основой при формировании и исполнении бюджета поселения на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годов. </w:t>
      </w:r>
    </w:p>
    <w:p w:rsidR="002A745F" w:rsidRPr="006900C9" w:rsidRDefault="002A745F" w:rsidP="002A74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 При подготовке основных направлений бюджетной и налоговой политики учтены положения проекта основных направлений</w:t>
      </w:r>
      <w:r w:rsidRPr="006900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900C9">
        <w:rPr>
          <w:rFonts w:ascii="Arial" w:eastAsia="Times New Roman" w:hAnsi="Arial" w:cs="Arial"/>
          <w:bCs/>
          <w:sz w:val="24"/>
          <w:szCs w:val="24"/>
          <w:lang w:eastAsia="ru-RU"/>
        </w:rPr>
        <w:t>бюджетной, налоговой политики Российской Федерации на 202</w:t>
      </w:r>
      <w:r w:rsidR="00052D77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6900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и плановый период 202</w:t>
      </w:r>
      <w:r w:rsidR="00052D7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6900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202</w:t>
      </w:r>
      <w:r w:rsidR="00052D77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6900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годов.</w:t>
      </w:r>
    </w:p>
    <w:p w:rsidR="002A745F" w:rsidRPr="006900C9" w:rsidRDefault="002A745F" w:rsidP="002A74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r w:rsidR="001A1D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 «</w:t>
      </w:r>
      <w:r w:rsidR="004813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Алужин</w:t>
      </w:r>
      <w:r w:rsidRPr="0069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</w:t>
      </w:r>
      <w:r w:rsidR="001A1D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е»</w:t>
      </w:r>
      <w:r w:rsidRPr="0069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на 202</w:t>
      </w:r>
      <w:r w:rsidR="00052D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69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202</w:t>
      </w:r>
      <w:r w:rsidR="00052D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69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202</w:t>
      </w:r>
      <w:r w:rsidR="00052D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</w:t>
      </w:r>
      <w:r w:rsidRPr="006900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2A745F" w:rsidRPr="006900C9" w:rsidRDefault="002A745F" w:rsidP="002A745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745F" w:rsidRPr="006900C9" w:rsidRDefault="002A745F" w:rsidP="002A745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>2.Основные направления бюджетной политики</w:t>
      </w:r>
    </w:p>
    <w:p w:rsidR="002A745F" w:rsidRPr="006900C9" w:rsidRDefault="002A745F" w:rsidP="002A745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>на 202</w:t>
      </w:r>
      <w:r w:rsidR="00052D77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202</w:t>
      </w:r>
      <w:r w:rsidR="00052D77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202</w:t>
      </w:r>
      <w:r w:rsidR="00052D77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45F" w:rsidRPr="006900C9" w:rsidRDefault="002A745F" w:rsidP="00E046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В условиях сложной экономической ситуации основной целью бюджетной политики на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годов остается сохранение сбалансированности и устойчивости бюджета </w:t>
      </w:r>
      <w:r w:rsidR="001A1DC5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Алужин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ско</w:t>
      </w:r>
      <w:r w:rsidR="001A1DC5">
        <w:rPr>
          <w:rFonts w:ascii="Arial" w:eastAsia="Times New Roman" w:hAnsi="Arial" w:cs="Arial"/>
          <w:sz w:val="24"/>
          <w:szCs w:val="24"/>
          <w:lang w:eastAsia="ru-RU"/>
        </w:rPr>
        <w:t>е»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в среднесрочной перспективе.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В планируемом периоде будет сохранена преемственность бюджетной политики, реализуемой Правительством Иркутской области в текущем году и предыдущие периоды.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субъекта Российской Федерации к полномочиям органов местного самоуправления.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Ключевыми требованиями к расходной части бюджета поселения должны стать бережливость и максимальная отдача.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бюджетной политики в области расходов будут являться: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- 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самоуправления;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-обеспечение в полном объеме публичных нормативных обязательств;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-повышение качества предоставления муниципальных услуг, оказываемых муниципальными учреждениями. 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6900C9">
        <w:rPr>
          <w:rFonts w:ascii="Arial" w:eastAsia="Times New Roman" w:hAnsi="Arial" w:cs="Arial"/>
          <w:sz w:val="24"/>
          <w:szCs w:val="24"/>
          <w:lang w:eastAsia="ru-RU"/>
        </w:rPr>
        <w:t>софинансированию</w:t>
      </w:r>
      <w:proofErr w:type="spellEnd"/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обязательств, на реализацию которых из областного бюджета предоставляются целевые субсидии.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Одним из приоритетных направлений в 202</w:t>
      </w:r>
      <w:r w:rsidR="00052D7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 xml:space="preserve"> году и плановом периоде останется взаимодействие с гражданами по вопросам финансово - бюджетной сферы, включающее такие задачи, как повышение открытости и понятности бюджетных данных. Целями реализации данного направления являются обеспечение конституционных прав граждан на получение информации (включая информацию о бюджете),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 в сфере муниципального управления финансами.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муниципального образования.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45F" w:rsidRPr="006900C9" w:rsidRDefault="002A745F" w:rsidP="002A745F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>3.Основные направления налоговой политики на 202</w:t>
      </w:r>
      <w:r w:rsidR="00052D77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202</w:t>
      </w:r>
      <w:r w:rsidR="00052D77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202</w:t>
      </w:r>
      <w:r w:rsidR="00052D77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2A745F" w:rsidRPr="006900C9" w:rsidRDefault="002A745F" w:rsidP="002A745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45F" w:rsidRPr="006900C9" w:rsidRDefault="002A745F" w:rsidP="002A745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Налоговая политика в поселении будет формироваться с учётом изменений, принятых и планируемых к принятию на региональном и федеральном уровне.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связи с чем, следует прилагать усилия, направленные на увеличение доходов бюджетной системы и снижение долговой нагрузки.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Приоритеты налоговой и неналоговой политики муниципального образования «</w:t>
      </w:r>
      <w:r w:rsidR="001A1DC5">
        <w:rPr>
          <w:rFonts w:ascii="Arial" w:eastAsia="Times New Roman" w:hAnsi="Arial" w:cs="Arial"/>
          <w:sz w:val="24"/>
          <w:szCs w:val="24"/>
          <w:lang w:eastAsia="ru-RU"/>
        </w:rPr>
        <w:t>Алужин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ское» направлены на: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-сокращение недоимки по налогам и арендным платежам в бюджет поселения;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-повышение эффективности использования муниципальной собственности;</w:t>
      </w:r>
    </w:p>
    <w:p w:rsidR="002A745F" w:rsidRPr="006900C9" w:rsidRDefault="002A745F" w:rsidP="002A74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-поиск новых источников пополнения бюджета поселения.</w:t>
      </w:r>
    </w:p>
    <w:p w:rsidR="002A745F" w:rsidRPr="006900C9" w:rsidRDefault="002A745F" w:rsidP="002A745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налоговой политики одним из необходимых 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 базы местных налогов, повышения эффективности администрирования доходов бюджета муниципального  образования «</w:t>
      </w:r>
      <w:r w:rsidR="004813CA">
        <w:rPr>
          <w:rFonts w:ascii="Arial" w:eastAsia="Times New Roman" w:hAnsi="Arial" w:cs="Arial"/>
          <w:sz w:val="24"/>
          <w:szCs w:val="24"/>
          <w:lang w:eastAsia="ru-RU"/>
        </w:rPr>
        <w:t>Алужин</w:t>
      </w:r>
      <w:r w:rsidRPr="006900C9">
        <w:rPr>
          <w:rFonts w:ascii="Arial" w:eastAsia="Times New Roman" w:hAnsi="Arial" w:cs="Arial"/>
          <w:sz w:val="24"/>
          <w:szCs w:val="24"/>
          <w:lang w:eastAsia="ru-RU"/>
        </w:rPr>
        <w:t>ское» и пресечения уклонения от их уплаты.</w:t>
      </w:r>
    </w:p>
    <w:p w:rsidR="002A745F" w:rsidRPr="006900C9" w:rsidRDefault="002A745F" w:rsidP="002A745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745F" w:rsidRPr="006900C9" w:rsidRDefault="002A745F" w:rsidP="002A74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0C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819F9" w:rsidRPr="006900C9" w:rsidRDefault="007819F9" w:rsidP="00EA2D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0C9">
        <w:rPr>
          <w:rFonts w:ascii="Arial" w:hAnsi="Arial" w:cs="Arial"/>
          <w:sz w:val="24"/>
          <w:szCs w:val="24"/>
        </w:rPr>
        <w:t xml:space="preserve"> </w:t>
      </w:r>
    </w:p>
    <w:sectPr w:rsidR="007819F9" w:rsidRPr="0069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2"/>
    <w:rsid w:val="00052D77"/>
    <w:rsid w:val="000E1690"/>
    <w:rsid w:val="000F0E5F"/>
    <w:rsid w:val="001A1DC5"/>
    <w:rsid w:val="002A745F"/>
    <w:rsid w:val="0037362F"/>
    <w:rsid w:val="003B4E61"/>
    <w:rsid w:val="004813CA"/>
    <w:rsid w:val="00510F4A"/>
    <w:rsid w:val="00541F11"/>
    <w:rsid w:val="006900C9"/>
    <w:rsid w:val="00734912"/>
    <w:rsid w:val="00743D62"/>
    <w:rsid w:val="00757D15"/>
    <w:rsid w:val="007819F9"/>
    <w:rsid w:val="007F3F18"/>
    <w:rsid w:val="00924DE4"/>
    <w:rsid w:val="00932EAA"/>
    <w:rsid w:val="009E15A8"/>
    <w:rsid w:val="00B63235"/>
    <w:rsid w:val="00BF7F14"/>
    <w:rsid w:val="00C0008D"/>
    <w:rsid w:val="00CA1DF4"/>
    <w:rsid w:val="00E04614"/>
    <w:rsid w:val="00E17279"/>
    <w:rsid w:val="00E97165"/>
    <w:rsid w:val="00EA2D70"/>
    <w:rsid w:val="00EE3391"/>
    <w:rsid w:val="00F1322F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DE92"/>
  <w15:docId w15:val="{AEE263A3-BF49-4CC9-8F6A-445F3F56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2020-10-28T06:56:00Z</cp:lastPrinted>
  <dcterms:created xsi:type="dcterms:W3CDTF">2022-12-07T08:14:00Z</dcterms:created>
  <dcterms:modified xsi:type="dcterms:W3CDTF">2022-12-21T01:20:00Z</dcterms:modified>
</cp:coreProperties>
</file>