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0F" w:rsidRDefault="00FA4D7B" w:rsidP="0032430F">
      <w:pPr>
        <w:widowControl/>
        <w:suppressAutoHyphens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12.12.2022Г. № 57</w:t>
      </w:r>
    </w:p>
    <w:p w:rsidR="0032430F" w:rsidRPr="0032430F" w:rsidRDefault="0032430F" w:rsidP="0032430F">
      <w:pPr>
        <w:widowControl/>
        <w:suppressAutoHyphens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</w:pPr>
      <w:r w:rsidRPr="0032430F"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РОССИЙСКАЯ ФЕДЕРАЦИЯ</w:t>
      </w:r>
    </w:p>
    <w:p w:rsidR="0032430F" w:rsidRPr="0032430F" w:rsidRDefault="0032430F" w:rsidP="0032430F">
      <w:pPr>
        <w:widowControl/>
        <w:suppressAutoHyphens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</w:pPr>
      <w:r w:rsidRPr="0032430F"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ИРКУТСКАЯ ОБЛАСТЬ</w:t>
      </w:r>
    </w:p>
    <w:p w:rsidR="0032430F" w:rsidRPr="0032430F" w:rsidRDefault="0032430F" w:rsidP="0032430F">
      <w:pPr>
        <w:widowControl/>
        <w:suppressAutoHyphens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</w:pPr>
      <w:r w:rsidRPr="0032430F"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ЭХИРИТ-БУЛАГАТСКИЙ РАЙОН</w:t>
      </w:r>
    </w:p>
    <w:p w:rsidR="0032430F" w:rsidRPr="0032430F" w:rsidRDefault="0032430F" w:rsidP="0032430F">
      <w:pPr>
        <w:widowControl/>
        <w:suppressAutoHyphens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</w:pPr>
      <w:r w:rsidRPr="0032430F"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МУНИЦИПАЛЬНОЕ ОБРАЗОВАНИЕ</w:t>
      </w:r>
      <w:r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 xml:space="preserve"> </w:t>
      </w:r>
      <w:r w:rsidRPr="0032430F"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«АЛУЖИНСКОЕ»</w:t>
      </w:r>
    </w:p>
    <w:p w:rsidR="0032430F" w:rsidRPr="0032430F" w:rsidRDefault="0032430F" w:rsidP="0032430F">
      <w:pPr>
        <w:widowControl/>
        <w:suppressAutoHyphens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</w:pPr>
      <w:r w:rsidRPr="0032430F"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АДМИНИСТРАЦИЯ</w:t>
      </w:r>
    </w:p>
    <w:p w:rsidR="0032430F" w:rsidRDefault="0032430F" w:rsidP="0032430F">
      <w:pPr>
        <w:widowControl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</w:pPr>
      <w:r w:rsidRPr="0032430F">
        <w:rPr>
          <w:rFonts w:ascii="Arial" w:eastAsia="Times New Roman" w:hAnsi="Arial" w:cs="Arial"/>
          <w:color w:val="auto"/>
          <w:sz w:val="32"/>
          <w:szCs w:val="32"/>
          <w:lang w:eastAsia="ar-SA" w:bidi="ar-SA"/>
        </w:rPr>
        <w:t>ПОСТАНОВЛЕНИЕ</w:t>
      </w:r>
    </w:p>
    <w:p w:rsidR="0032430F" w:rsidRPr="0032430F" w:rsidRDefault="0032430F" w:rsidP="0032430F">
      <w:pPr>
        <w:widowControl/>
        <w:ind w:firstLine="709"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6F13D3" w:rsidRPr="00AF3A71" w:rsidRDefault="0032430F" w:rsidP="0032430F">
      <w:pPr>
        <w:pStyle w:val="40"/>
        <w:shd w:val="clear" w:color="auto" w:fill="auto"/>
        <w:spacing w:before="0" w:after="339"/>
        <w:jc w:val="center"/>
        <w:rPr>
          <w:sz w:val="30"/>
          <w:szCs w:val="30"/>
        </w:rPr>
      </w:pPr>
      <w:r w:rsidRPr="00AF3A71">
        <w:rPr>
          <w:rStyle w:val="41"/>
          <w:bCs/>
          <w:sz w:val="30"/>
          <w:szCs w:val="30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6F13D3" w:rsidRDefault="00C3300F">
      <w:pPr>
        <w:pStyle w:val="20"/>
        <w:shd w:val="clear" w:color="auto" w:fill="auto"/>
        <w:spacing w:before="0" w:after="263"/>
        <w:ind w:firstLine="760"/>
      </w:pPr>
      <w:r>
        <w:rPr>
          <w:rStyle w:val="21"/>
        </w:rPr>
        <w:t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Федеральным законом №</w:t>
      </w:r>
      <w:r w:rsidR="0032430F">
        <w:rPr>
          <w:rStyle w:val="21"/>
        </w:rPr>
        <w:t xml:space="preserve"> </w:t>
      </w:r>
      <w:r>
        <w:rPr>
          <w:rStyle w:val="21"/>
        </w:rPr>
        <w:t>1З1-ФЗ от 06.10.2003 года «Об общих принципах организации местного самоуправления в Российской Федерации, Уставом муниципального образования</w:t>
      </w:r>
      <w:r w:rsidR="0032430F">
        <w:rPr>
          <w:rStyle w:val="21"/>
        </w:rPr>
        <w:t xml:space="preserve"> «Алужинское»</w:t>
      </w:r>
      <w:r>
        <w:rPr>
          <w:rStyle w:val="21"/>
        </w:rPr>
        <w:t>, администрация муниципального образования</w:t>
      </w:r>
      <w:r w:rsidR="0032430F">
        <w:rPr>
          <w:rStyle w:val="21"/>
        </w:rPr>
        <w:t xml:space="preserve"> «Алужинское»</w:t>
      </w:r>
    </w:p>
    <w:p w:rsidR="006F13D3" w:rsidRPr="00AA1570" w:rsidRDefault="00C3300F">
      <w:pPr>
        <w:pStyle w:val="30"/>
        <w:shd w:val="clear" w:color="auto" w:fill="auto"/>
        <w:spacing w:after="319" w:line="320" w:lineRule="exact"/>
        <w:ind w:firstLine="0"/>
      </w:pPr>
      <w:r w:rsidRPr="00AA1570">
        <w:rPr>
          <w:rStyle w:val="31"/>
          <w:bCs/>
        </w:rPr>
        <w:t>ПОСТАНОВЛЯЕТ</w:t>
      </w:r>
      <w:r w:rsidR="0032430F" w:rsidRPr="00AA1570">
        <w:rPr>
          <w:rStyle w:val="31"/>
          <w:bCs/>
        </w:rPr>
        <w:t>:</w:t>
      </w:r>
    </w:p>
    <w:p w:rsidR="006F13D3" w:rsidRDefault="00C3300F" w:rsidP="00AF3A71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/>
        <w:ind w:firstLine="709"/>
      </w:pPr>
      <w:r>
        <w:rPr>
          <w:rStyle w:val="21"/>
        </w:rPr>
        <w:t>Утвердить перечень мест, на которые запрещается возвращать животных без владельцев на прежние места их обитания на территории муниципального образования</w:t>
      </w:r>
      <w:r w:rsidR="00AF3A71">
        <w:rPr>
          <w:rStyle w:val="21"/>
        </w:rPr>
        <w:t xml:space="preserve"> «Алужинское»</w:t>
      </w:r>
      <w:r>
        <w:rPr>
          <w:rStyle w:val="21"/>
        </w:rPr>
        <w:t xml:space="preserve"> </w:t>
      </w:r>
      <w:r w:rsidR="00AF3A71">
        <w:rPr>
          <w:rStyle w:val="21"/>
        </w:rPr>
        <w:t>Эхирит-Булагатского</w:t>
      </w:r>
      <w:r>
        <w:rPr>
          <w:rStyle w:val="21"/>
        </w:rPr>
        <w:t xml:space="preserve"> района Иркутской области:</w:t>
      </w:r>
    </w:p>
    <w:p w:rsidR="006F13D3" w:rsidRDefault="00AF3A71" w:rsidP="00AF3A71">
      <w:pPr>
        <w:pStyle w:val="20"/>
        <w:shd w:val="clear" w:color="auto" w:fill="auto"/>
        <w:tabs>
          <w:tab w:val="left" w:pos="853"/>
        </w:tabs>
        <w:spacing w:before="0" w:after="0"/>
      </w:pPr>
      <w:r>
        <w:rPr>
          <w:rStyle w:val="21"/>
        </w:rPr>
        <w:t xml:space="preserve">- </w:t>
      </w:r>
      <w:r w:rsidR="00C3300F">
        <w:rPr>
          <w:rStyle w:val="21"/>
        </w:rPr>
        <w:t>территории общего пользования (в том числе площадки, улицы, проезды, парки и другие территории, которыми беспрепятственно пользуется неограниченный круг лиц);</w:t>
      </w:r>
    </w:p>
    <w:p w:rsidR="006F13D3" w:rsidRDefault="00C3300F" w:rsidP="00AF3A71">
      <w:pPr>
        <w:pStyle w:val="20"/>
        <w:shd w:val="clear" w:color="auto" w:fill="auto"/>
        <w:spacing w:before="0" w:after="0"/>
      </w:pPr>
      <w:r>
        <w:rPr>
          <w:rStyle w:val="21"/>
        </w:rPr>
        <w:t>-</w:t>
      </w:r>
      <w:r w:rsidR="00AF3A71">
        <w:rPr>
          <w:rStyle w:val="21"/>
        </w:rPr>
        <w:t xml:space="preserve"> </w:t>
      </w:r>
      <w:r>
        <w:rPr>
          <w:rStyle w:val="21"/>
        </w:rPr>
        <w:t>территории, прилегающие к многоквартирным домам;</w:t>
      </w:r>
    </w:p>
    <w:p w:rsidR="006F13D3" w:rsidRDefault="00AF3A71" w:rsidP="00AF3A71">
      <w:pPr>
        <w:pStyle w:val="20"/>
        <w:shd w:val="clear" w:color="auto" w:fill="auto"/>
        <w:tabs>
          <w:tab w:val="left" w:pos="853"/>
        </w:tabs>
        <w:spacing w:before="0" w:after="0"/>
      </w:pPr>
      <w:r>
        <w:rPr>
          <w:rStyle w:val="21"/>
        </w:rPr>
        <w:t xml:space="preserve">- </w:t>
      </w:r>
      <w:r w:rsidR="00C3300F">
        <w:rPr>
          <w:rStyle w:val="21"/>
        </w:rPr>
        <w:t>детские игровые и детские спортивные площадки;</w:t>
      </w:r>
    </w:p>
    <w:p w:rsidR="006F13D3" w:rsidRDefault="00AF3A71" w:rsidP="00AF3A71">
      <w:pPr>
        <w:pStyle w:val="20"/>
        <w:shd w:val="clear" w:color="auto" w:fill="auto"/>
        <w:tabs>
          <w:tab w:val="left" w:pos="858"/>
        </w:tabs>
        <w:spacing w:before="0" w:after="0"/>
      </w:pPr>
      <w:r>
        <w:rPr>
          <w:rStyle w:val="21"/>
        </w:rPr>
        <w:t xml:space="preserve">- </w:t>
      </w:r>
      <w:r w:rsidR="00C3300F">
        <w:rPr>
          <w:rStyle w:val="21"/>
        </w:rPr>
        <w:t>спортивные площадки для занятий активными видами спорта, площадки, предназначенные для спортивных игр на открытом воздухе;</w:t>
      </w:r>
    </w:p>
    <w:p w:rsidR="006F13D3" w:rsidRDefault="00AF3A71" w:rsidP="00AF3A71">
      <w:pPr>
        <w:pStyle w:val="20"/>
        <w:shd w:val="clear" w:color="auto" w:fill="auto"/>
        <w:tabs>
          <w:tab w:val="left" w:pos="858"/>
        </w:tabs>
        <w:spacing w:before="0" w:after="0"/>
      </w:pPr>
      <w:r>
        <w:rPr>
          <w:rStyle w:val="21"/>
        </w:rPr>
        <w:t xml:space="preserve">- </w:t>
      </w:r>
      <w:r w:rsidR="00C3300F">
        <w:rPr>
          <w:rStyle w:val="21"/>
        </w:rPr>
        <w:t>места размещения ярмарки и нестационарных торговых объектов;</w:t>
      </w:r>
    </w:p>
    <w:p w:rsidR="006F13D3" w:rsidRDefault="00AF3A71" w:rsidP="00AF3A71">
      <w:pPr>
        <w:pStyle w:val="20"/>
        <w:shd w:val="clear" w:color="auto" w:fill="auto"/>
        <w:tabs>
          <w:tab w:val="left" w:pos="858"/>
        </w:tabs>
        <w:spacing w:before="0" w:after="0"/>
      </w:pPr>
      <w:r>
        <w:rPr>
          <w:rStyle w:val="21"/>
        </w:rPr>
        <w:t xml:space="preserve">- </w:t>
      </w:r>
      <w:r w:rsidR="00C3300F">
        <w:rPr>
          <w:rStyle w:val="21"/>
        </w:rPr>
        <w:t>кладбища и мемориальные зоны;</w:t>
      </w:r>
    </w:p>
    <w:p w:rsidR="006F13D3" w:rsidRDefault="00AF3A71" w:rsidP="00AF3A71">
      <w:pPr>
        <w:pStyle w:val="20"/>
        <w:shd w:val="clear" w:color="auto" w:fill="auto"/>
        <w:tabs>
          <w:tab w:val="left" w:pos="858"/>
        </w:tabs>
        <w:spacing w:before="0" w:after="0"/>
      </w:pPr>
      <w:r>
        <w:rPr>
          <w:rStyle w:val="21"/>
        </w:rPr>
        <w:t xml:space="preserve">- </w:t>
      </w:r>
      <w:r w:rsidR="00C3300F">
        <w:rPr>
          <w:rStyle w:val="21"/>
        </w:rPr>
        <w:t>площадки для проведения массовых мероприятий;</w:t>
      </w:r>
    </w:p>
    <w:p w:rsidR="00AF3A71" w:rsidRDefault="00AF3A71" w:rsidP="00AF3A71">
      <w:pPr>
        <w:pStyle w:val="20"/>
        <w:shd w:val="clear" w:color="auto" w:fill="auto"/>
        <w:tabs>
          <w:tab w:val="left" w:pos="863"/>
        </w:tabs>
        <w:spacing w:before="0" w:after="0"/>
        <w:jc w:val="left"/>
        <w:rPr>
          <w:rStyle w:val="21"/>
        </w:rPr>
      </w:pPr>
      <w:r>
        <w:rPr>
          <w:rStyle w:val="21"/>
        </w:rPr>
        <w:t xml:space="preserve">- </w:t>
      </w:r>
      <w:r w:rsidR="00C3300F">
        <w:rPr>
          <w:rStyle w:val="21"/>
        </w:rPr>
        <w:t>территории детских, образовательных и лечебных учреждений;</w:t>
      </w:r>
    </w:p>
    <w:p w:rsidR="006F13D3" w:rsidRDefault="00AF3A71" w:rsidP="00AF3A71">
      <w:pPr>
        <w:pStyle w:val="20"/>
        <w:shd w:val="clear" w:color="auto" w:fill="auto"/>
        <w:tabs>
          <w:tab w:val="left" w:pos="863"/>
        </w:tabs>
        <w:spacing w:before="0" w:after="0"/>
        <w:jc w:val="left"/>
      </w:pPr>
      <w:r>
        <w:rPr>
          <w:rStyle w:val="21"/>
        </w:rPr>
        <w:t xml:space="preserve">- </w:t>
      </w:r>
      <w:r w:rsidR="00C3300F">
        <w:rPr>
          <w:rStyle w:val="21"/>
        </w:rPr>
        <w:t>территории, прилегающие к объектам культуры;</w:t>
      </w:r>
    </w:p>
    <w:p w:rsidR="00AF3A71" w:rsidRDefault="00AF3A71" w:rsidP="00AF3A71">
      <w:pPr>
        <w:pStyle w:val="20"/>
        <w:shd w:val="clear" w:color="auto" w:fill="auto"/>
        <w:tabs>
          <w:tab w:val="left" w:pos="947"/>
        </w:tabs>
        <w:spacing w:before="0" w:after="0"/>
        <w:rPr>
          <w:rStyle w:val="21"/>
        </w:rPr>
      </w:pPr>
      <w:r>
        <w:rPr>
          <w:rStyle w:val="21"/>
        </w:rPr>
        <w:t xml:space="preserve">- </w:t>
      </w:r>
      <w:r w:rsidR="00C3300F">
        <w:rPr>
          <w:rStyle w:val="21"/>
        </w:rPr>
        <w:t>территории, прилегающие к организациям общественного питания, магазинам;</w:t>
      </w:r>
    </w:p>
    <w:p w:rsidR="006F13D3" w:rsidRDefault="00AF3A71" w:rsidP="00AF3A71">
      <w:pPr>
        <w:pStyle w:val="20"/>
        <w:shd w:val="clear" w:color="auto" w:fill="auto"/>
        <w:tabs>
          <w:tab w:val="left" w:pos="947"/>
        </w:tabs>
        <w:spacing w:before="0" w:after="0"/>
      </w:pPr>
      <w:r>
        <w:t xml:space="preserve">- </w:t>
      </w:r>
      <w:r w:rsidR="00C3300F">
        <w:t>территории, предназначенные для выпаса сельскохозяйственных животных;</w:t>
      </w:r>
    </w:p>
    <w:p w:rsidR="006F13D3" w:rsidRDefault="00AF3A71" w:rsidP="00AF3A71">
      <w:pPr>
        <w:pStyle w:val="20"/>
        <w:shd w:val="clear" w:color="auto" w:fill="auto"/>
        <w:tabs>
          <w:tab w:val="left" w:pos="1004"/>
        </w:tabs>
        <w:spacing w:before="0" w:after="0"/>
      </w:pPr>
      <w:r>
        <w:t xml:space="preserve">- </w:t>
      </w:r>
      <w:r w:rsidR="00C3300F">
        <w:t>водоохранные зоны.</w:t>
      </w:r>
    </w:p>
    <w:p w:rsidR="006F13D3" w:rsidRDefault="00C3300F" w:rsidP="00AF3A71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709"/>
      </w:pPr>
      <w:r>
        <w:t>Ответственным должностным лицом по принятию решения о возврате животных без владельцев на прежние места обитания является</w:t>
      </w:r>
      <w:r w:rsidR="00AF3A71">
        <w:t xml:space="preserve"> </w:t>
      </w:r>
      <w:r>
        <w:t xml:space="preserve">глава муниципального образования </w:t>
      </w:r>
      <w:r w:rsidR="00AF3A71">
        <w:t>«Алужинское»</w:t>
      </w:r>
      <w:r>
        <w:t>.</w:t>
      </w:r>
    </w:p>
    <w:p w:rsidR="00AF3A71" w:rsidRDefault="00AF3A71" w:rsidP="00AF3A7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/>
        <w:ind w:left="740" w:hanging="31"/>
      </w:pPr>
      <w:r w:rsidRPr="00AF3A71">
        <w:lastRenderedPageBreak/>
        <w:t>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6F13D3" w:rsidRDefault="00C3300F" w:rsidP="00AF3A7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740" w:hanging="31"/>
      </w:pPr>
      <w:r>
        <w:t>Настоящее постановление вступает в силу с момента официального</w:t>
      </w:r>
    </w:p>
    <w:p w:rsidR="006F13D3" w:rsidRDefault="00C3300F" w:rsidP="00AF3A71">
      <w:pPr>
        <w:pStyle w:val="20"/>
        <w:shd w:val="clear" w:color="auto" w:fill="auto"/>
        <w:spacing w:before="0" w:after="0" w:line="240" w:lineRule="auto"/>
        <w:ind w:hanging="31"/>
        <w:jc w:val="left"/>
      </w:pPr>
      <w:r>
        <w:t>опубликования.</w:t>
      </w:r>
    </w:p>
    <w:p w:rsidR="006F13D3" w:rsidRDefault="00C3300F" w:rsidP="00AF3A7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740" w:hanging="31"/>
      </w:pPr>
      <w:r>
        <w:t>Контроль за выполнением настоящего постановления оставляю за собой.</w:t>
      </w:r>
    </w:p>
    <w:p w:rsidR="00AF3A71" w:rsidRDefault="00AF3A71" w:rsidP="00AF3A71">
      <w:pPr>
        <w:pStyle w:val="20"/>
        <w:shd w:val="clear" w:color="auto" w:fill="auto"/>
        <w:tabs>
          <w:tab w:val="left" w:pos="1110"/>
        </w:tabs>
        <w:spacing w:before="0" w:after="0" w:line="240" w:lineRule="auto"/>
      </w:pPr>
    </w:p>
    <w:p w:rsidR="00AF3A71" w:rsidRDefault="00AF3A71" w:rsidP="00AF3A71">
      <w:pPr>
        <w:pStyle w:val="20"/>
        <w:shd w:val="clear" w:color="auto" w:fill="auto"/>
        <w:tabs>
          <w:tab w:val="left" w:pos="1110"/>
        </w:tabs>
        <w:spacing w:before="0" w:after="0" w:line="240" w:lineRule="auto"/>
      </w:pPr>
    </w:p>
    <w:p w:rsidR="006F13D3" w:rsidRDefault="00AF3A71" w:rsidP="00AF3A71">
      <w:pPr>
        <w:pStyle w:val="20"/>
        <w:shd w:val="clear" w:color="auto" w:fill="auto"/>
        <w:spacing w:before="0" w:after="0" w:line="278" w:lineRule="exact"/>
      </w:pPr>
      <w:r>
        <w:t>Глава</w:t>
      </w:r>
      <w:r w:rsidR="00C3300F">
        <w:t xml:space="preserve"> муниципального образования</w:t>
      </w:r>
      <w:r>
        <w:t xml:space="preserve"> «Алужинское»</w:t>
      </w:r>
    </w:p>
    <w:p w:rsidR="00AF3A71" w:rsidRDefault="00AF3A71" w:rsidP="00AF3A71">
      <w:pPr>
        <w:pStyle w:val="20"/>
        <w:shd w:val="clear" w:color="auto" w:fill="auto"/>
        <w:spacing w:before="0" w:after="0" w:line="278" w:lineRule="exact"/>
      </w:pPr>
      <w:r>
        <w:t>О.А.Ихиныров</w:t>
      </w:r>
    </w:p>
    <w:sectPr w:rsidR="00AF3A71">
      <w:pgSz w:w="11900" w:h="16840"/>
      <w:pgMar w:top="1146" w:right="709" w:bottom="1146" w:left="1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4" w:rsidRDefault="00DB11E4">
      <w:r>
        <w:separator/>
      </w:r>
    </w:p>
  </w:endnote>
  <w:endnote w:type="continuationSeparator" w:id="0">
    <w:p w:rsidR="00DB11E4" w:rsidRDefault="00D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4" w:rsidRDefault="00DB11E4"/>
  </w:footnote>
  <w:footnote w:type="continuationSeparator" w:id="0">
    <w:p w:rsidR="00DB11E4" w:rsidRDefault="00DB11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3804"/>
    <w:multiLevelType w:val="multilevel"/>
    <w:tmpl w:val="7CD6B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0545BA"/>
    <w:multiLevelType w:val="multilevel"/>
    <w:tmpl w:val="77821E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3"/>
    <w:rsid w:val="0032430F"/>
    <w:rsid w:val="006F13D3"/>
    <w:rsid w:val="00AA1570"/>
    <w:rsid w:val="00AF3A71"/>
    <w:rsid w:val="00C3300F"/>
    <w:rsid w:val="00CF5DB0"/>
    <w:rsid w:val="00DB11E4"/>
    <w:rsid w:val="00F6796E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D744-0006-4705-9F84-09C4E5C1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ind w:hanging="17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00" w:line="322" w:lineRule="exact"/>
      <w:ind w:firstLine="760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4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Alujino</dc:creator>
  <cp:lastModifiedBy>123</cp:lastModifiedBy>
  <cp:revision>2</cp:revision>
  <dcterms:created xsi:type="dcterms:W3CDTF">2022-12-21T01:58:00Z</dcterms:created>
  <dcterms:modified xsi:type="dcterms:W3CDTF">2022-12-21T01:58:00Z</dcterms:modified>
</cp:coreProperties>
</file>