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6ED" w:rsidRPr="007D3D89" w:rsidRDefault="00F866ED" w:rsidP="00F866ED">
      <w:pPr>
        <w:spacing w:line="240" w:lineRule="auto"/>
        <w:jc w:val="center"/>
        <w:rPr>
          <w:rFonts w:ascii="Times New Roman" w:eastAsia="Times New Roman" w:hAnsi="Times New Roman" w:cs="Times New Roman"/>
          <w:bCs/>
          <w:color w:val="000000"/>
          <w:sz w:val="24"/>
          <w:szCs w:val="24"/>
        </w:rPr>
      </w:pPr>
      <w:r w:rsidRPr="007D3D89">
        <w:rPr>
          <w:rFonts w:ascii="Times New Roman" w:eastAsia="Times New Roman" w:hAnsi="Times New Roman" w:cs="Times New Roman"/>
          <w:bCs/>
          <w:color w:val="000000"/>
          <w:sz w:val="24"/>
          <w:szCs w:val="24"/>
        </w:rPr>
        <w:t>Срок для проведения независимой экспертизы проекта АР  до «1» мая 2015 года</w:t>
      </w:r>
    </w:p>
    <w:p w:rsidR="00F866ED" w:rsidRDefault="00F866ED" w:rsidP="00CC1B79">
      <w:pPr>
        <w:spacing w:after="0" w:line="240" w:lineRule="auto"/>
        <w:ind w:firstLine="709"/>
        <w:jc w:val="right"/>
        <w:outlineLvl w:val="0"/>
        <w:rPr>
          <w:rFonts w:ascii="Times New Roman" w:eastAsia="Times New Roman" w:hAnsi="Times New Roman" w:cs="Times New Roman"/>
          <w:sz w:val="28"/>
          <w:szCs w:val="28"/>
        </w:rPr>
      </w:pPr>
      <w:bookmarkStart w:id="0" w:name="_GoBack"/>
      <w:bookmarkEnd w:id="0"/>
    </w:p>
    <w:p w:rsidR="00CC1B79" w:rsidRPr="00CC1B79" w:rsidRDefault="00CC1B79" w:rsidP="00CC1B79">
      <w:pPr>
        <w:spacing w:after="0" w:line="240" w:lineRule="auto"/>
        <w:ind w:firstLine="709"/>
        <w:jc w:val="right"/>
        <w:outlineLvl w:val="0"/>
        <w:rPr>
          <w:rFonts w:ascii="Times New Roman" w:eastAsia="Times New Roman" w:hAnsi="Times New Roman" w:cs="Times New Roman"/>
          <w:sz w:val="28"/>
          <w:szCs w:val="28"/>
        </w:rPr>
      </w:pPr>
      <w:r w:rsidRPr="00CC1B79">
        <w:rPr>
          <w:rFonts w:ascii="Times New Roman" w:eastAsia="Times New Roman" w:hAnsi="Times New Roman" w:cs="Times New Roman"/>
          <w:sz w:val="28"/>
          <w:szCs w:val="28"/>
        </w:rPr>
        <w:t>Проект</w:t>
      </w:r>
    </w:p>
    <w:p w:rsidR="00CC1B79" w:rsidRPr="005E1357" w:rsidRDefault="00CC1B79" w:rsidP="00CC1B79">
      <w:pPr>
        <w:spacing w:line="240" w:lineRule="auto"/>
        <w:ind w:firstLine="709"/>
        <w:jc w:val="right"/>
        <w:outlineLvl w:val="0"/>
        <w:rPr>
          <w:rFonts w:ascii="Times New Roman" w:eastAsia="Times New Roman" w:hAnsi="Times New Roman" w:cs="Times New Roman"/>
          <w:sz w:val="28"/>
          <w:szCs w:val="28"/>
        </w:rPr>
      </w:pP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Административный регламент</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муниципального образования «Алужинское», государственная собственность на которые не разграничена»</w:t>
      </w:r>
    </w:p>
    <w:p w:rsidR="00CC1B79" w:rsidRPr="00C239F7" w:rsidRDefault="00CC1B79" w:rsidP="00CC1B79">
      <w:pPr>
        <w:shd w:val="clear" w:color="auto" w:fill="FFFFFF"/>
        <w:spacing w:after="96" w:line="255" w:lineRule="atLeast"/>
        <w:ind w:firstLine="720"/>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Раздел </w:t>
      </w:r>
      <w:r w:rsidRPr="00C239F7">
        <w:rPr>
          <w:rFonts w:ascii="Times New Roman" w:eastAsia="Times New Roman" w:hAnsi="Times New Roman" w:cs="Times New Roman"/>
          <w:sz w:val="24"/>
          <w:szCs w:val="24"/>
          <w:lang w:val="en-US" w:eastAsia="ru-RU"/>
        </w:rPr>
        <w:t>I</w:t>
      </w:r>
      <w:r w:rsidRPr="00C239F7">
        <w:rPr>
          <w:rFonts w:ascii="Times New Roman" w:eastAsia="Times New Roman" w:hAnsi="Times New Roman" w:cs="Times New Roman"/>
          <w:sz w:val="24"/>
          <w:szCs w:val="24"/>
          <w:lang w:eastAsia="ru-RU"/>
        </w:rPr>
        <w:t>. Общие положения</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1. Предмет регулирования административного регламента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муниципального образования «Алужинское», государственная собственность на которые не разграничена» (далее - Административный регламент) разработан в соответствии с Федеральным </w:t>
      </w:r>
      <w:hyperlink r:id="rId8" w:history="1">
        <w:r w:rsidRPr="00C239F7">
          <w:rPr>
            <w:rFonts w:ascii="Times New Roman" w:eastAsia="Times New Roman" w:hAnsi="Times New Roman" w:cs="Times New Roman"/>
            <w:sz w:val="24"/>
            <w:szCs w:val="24"/>
            <w:lang w:eastAsia="ru-RU"/>
          </w:rPr>
          <w:t>законом</w:t>
        </w:r>
      </w:hyperlink>
      <w:r w:rsidRPr="00C239F7">
        <w:rPr>
          <w:rFonts w:ascii="Times New Roman" w:eastAsia="Times New Roman" w:hAnsi="Times New Roman" w:cs="Times New Roman"/>
          <w:sz w:val="24"/>
          <w:szCs w:val="24"/>
          <w:lang w:eastAsia="ru-RU"/>
        </w:rPr>
        <w:t> от 27 июля 2010 года № 210-ФЗ «Об организации предоставления государственных и муниципальных услуг».</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Целью Административного регламента является обеспечение открытости порядка предоставления муниципальной услуги, повышение качества ее исполнения, создание условий для участия граждан в отношениях, возникающих при предоставлении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2. Круг заявителей </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2. При предоставлении муниципальной услуги заявителями являются физические и юридические лица, а также их представители (далее - заявители).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0" w:line="240" w:lineRule="auto"/>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3. Требования к порядку информирования о предоставлении муниципальной услуги</w:t>
      </w:r>
    </w:p>
    <w:p w:rsidR="00CC1B79" w:rsidRPr="00C239F7" w:rsidRDefault="00CC1B79" w:rsidP="00CC1B79">
      <w:pPr>
        <w:shd w:val="clear" w:color="auto" w:fill="FFFFFF"/>
        <w:spacing w:after="0" w:line="240" w:lineRule="auto"/>
        <w:jc w:val="center"/>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3.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МО «Алужинское».</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4. Информация предоставляется: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при личном контакте с заявителями;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б) с использованием средств телефонной, факсимильной и электронной связи, в том числе через официальный сайт администрации в информационно-телекоммуникационной сети «Интернет» - </w:t>
      </w:r>
      <w:proofErr w:type="spellStart"/>
      <w:r w:rsidRPr="00C239F7">
        <w:rPr>
          <w:rFonts w:ascii="Times New Roman" w:eastAsia="Times New Roman" w:hAnsi="Times New Roman" w:cs="Times New Roman"/>
          <w:sz w:val="24"/>
          <w:szCs w:val="24"/>
          <w:lang w:val="en-US" w:eastAsia="ru-RU"/>
        </w:rPr>
        <w:t>alugino</w:t>
      </w:r>
      <w:proofErr w:type="spellEnd"/>
      <w:r w:rsidRPr="00C239F7">
        <w:rPr>
          <w:rFonts w:ascii="Times New Roman" w:eastAsia="Times New Roman" w:hAnsi="Times New Roman" w:cs="Times New Roman"/>
          <w:sz w:val="24"/>
          <w:szCs w:val="24"/>
          <w:lang w:eastAsia="ru-RU"/>
        </w:rPr>
        <w:t>.</w:t>
      </w:r>
      <w:proofErr w:type="spellStart"/>
      <w:r w:rsidRPr="00C239F7">
        <w:rPr>
          <w:rFonts w:ascii="Times New Roman" w:eastAsia="Times New Roman" w:hAnsi="Times New Roman" w:cs="Times New Roman"/>
          <w:sz w:val="24"/>
          <w:szCs w:val="24"/>
          <w:lang w:val="en-US" w:eastAsia="ru-RU"/>
        </w:rPr>
        <w:t>ehirit</w:t>
      </w:r>
      <w:proofErr w:type="spellEnd"/>
      <w:r w:rsidRPr="00C239F7">
        <w:rPr>
          <w:rFonts w:ascii="Times New Roman" w:eastAsia="Times New Roman" w:hAnsi="Times New Roman" w:cs="Times New Roman"/>
          <w:sz w:val="24"/>
          <w:szCs w:val="24"/>
          <w:lang w:eastAsia="ru-RU"/>
        </w:rPr>
        <w:t>.</w:t>
      </w:r>
      <w:proofErr w:type="spellStart"/>
      <w:r w:rsidRPr="00C239F7">
        <w:rPr>
          <w:rFonts w:ascii="Times New Roman" w:eastAsia="Times New Roman" w:hAnsi="Times New Roman" w:cs="Times New Roman"/>
          <w:sz w:val="24"/>
          <w:szCs w:val="24"/>
          <w:lang w:val="en-US" w:eastAsia="ru-RU"/>
        </w:rPr>
        <w:t>ru</w:t>
      </w:r>
      <w:proofErr w:type="spellEnd"/>
      <w:r w:rsidRPr="00C239F7">
        <w:rPr>
          <w:rFonts w:ascii="Times New Roman" w:eastAsia="Times New Roman" w:hAnsi="Times New Roman" w:cs="Times New Roman"/>
          <w:sz w:val="24"/>
          <w:szCs w:val="24"/>
          <w:lang w:eastAsia="ru-RU"/>
        </w:rPr>
        <w:t>;</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 письменно, в случае письменного обращения заявителя.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 на региональном портале государственных и муниципальных услуг Иркутской области (далее - Портал), адрес размещения портала в информационно-телекоммуникационной  сети «Интернет»: http://38.gosuslugi.ru;</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5.Должностное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w:t>
      </w:r>
      <w:r w:rsidRPr="00C239F7">
        <w:rPr>
          <w:rFonts w:ascii="Times New Roman" w:eastAsia="Times New Roman" w:hAnsi="Times New Roman" w:cs="Times New Roman"/>
          <w:sz w:val="24"/>
          <w:szCs w:val="24"/>
          <w:lang w:eastAsia="ru-RU"/>
        </w:rPr>
        <w:lastRenderedPageBreak/>
        <w:t>информации по вопросу обращения, в том числе с привлечением других должностных лиц администрации.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6. Должностные лица администрации, предоставляют информацию по следующим вопросам:</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об администрации, осуществляющей предоставление муниципальной услуги, включая информацию о месте нахождения администрации, графике работы, контактных телефонах;</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о порядке предоставления муниципальной услуги и ходе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 о перечне документов, необходимых для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 о времени приема документов, необходимых для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д) о сроке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е) об основаниях отказа в приеме заявления и документов, необходимых для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ж) об основаниях отказа в предоставлении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з) о порядке обжалования решений и действий (бездействия) администрации, а также должностных лиц администрации.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7. Основными требованиями при предоставлении информации являются: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актуальность;</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своевременность;</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 четкость и доступность в изложении информации;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 полнота информации;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д) соответствие информации требованиям законодательства.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8. Предоставление информации по телефону осуществляется путем непосредственного общения заявителя с должностным лицом администрации.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9.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10. Если заявителя не удовлетворяет информация, представленная должностным лицом администрации, он может обратиться к главе муниципального образования</w:t>
      </w:r>
      <w:r w:rsidRPr="001075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«Алужинское»</w:t>
      </w:r>
      <w:r w:rsidRPr="00C239F7">
        <w:rPr>
          <w:rFonts w:ascii="Times New Roman" w:eastAsia="Times New Roman" w:hAnsi="Times New Roman" w:cs="Times New Roman"/>
          <w:sz w:val="24"/>
          <w:szCs w:val="24"/>
          <w:lang w:eastAsia="ru-RU"/>
        </w:rPr>
        <w:t xml:space="preserve"> в соответствии с графиком приема заявителей, указанным в пункте 15.1 административного регламента.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11.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 </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Днем регистрации обращения является день его поступления в администрацию.</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Ответ на обращение, поступившее в администрацию, в течение срока его рассмотрения направляется по адресу, указанному в обращении.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12. Информация об администрации,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на стендах, расположенных в здании администрации;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б) на официальном сайте администрации в информационно-телекоммуникационной сети «Интернет» – </w:t>
      </w:r>
      <w:proofErr w:type="spellStart"/>
      <w:r w:rsidRPr="00C239F7">
        <w:rPr>
          <w:rFonts w:ascii="Times New Roman" w:eastAsia="Times New Roman" w:hAnsi="Times New Roman" w:cs="Times New Roman"/>
          <w:sz w:val="24"/>
          <w:szCs w:val="24"/>
          <w:lang w:val="en-US" w:eastAsia="ru-RU"/>
        </w:rPr>
        <w:t>alugino</w:t>
      </w:r>
      <w:proofErr w:type="spellEnd"/>
      <w:r w:rsidRPr="00C239F7">
        <w:rPr>
          <w:rFonts w:ascii="Times New Roman" w:eastAsia="Times New Roman" w:hAnsi="Times New Roman" w:cs="Times New Roman"/>
          <w:sz w:val="24"/>
          <w:szCs w:val="24"/>
          <w:lang w:eastAsia="ru-RU"/>
        </w:rPr>
        <w:t>.</w:t>
      </w:r>
      <w:proofErr w:type="spellStart"/>
      <w:r w:rsidRPr="00C239F7">
        <w:rPr>
          <w:rFonts w:ascii="Times New Roman" w:eastAsia="Times New Roman" w:hAnsi="Times New Roman" w:cs="Times New Roman"/>
          <w:sz w:val="24"/>
          <w:szCs w:val="24"/>
          <w:lang w:val="en-US" w:eastAsia="ru-RU"/>
        </w:rPr>
        <w:t>ehirit</w:t>
      </w:r>
      <w:proofErr w:type="spellEnd"/>
      <w:r w:rsidRPr="00C239F7">
        <w:rPr>
          <w:rFonts w:ascii="Times New Roman" w:eastAsia="Times New Roman" w:hAnsi="Times New Roman" w:cs="Times New Roman"/>
          <w:sz w:val="24"/>
          <w:szCs w:val="24"/>
          <w:lang w:eastAsia="ru-RU"/>
        </w:rPr>
        <w:t>.</w:t>
      </w:r>
      <w:proofErr w:type="spellStart"/>
      <w:r w:rsidRPr="00C239F7">
        <w:rPr>
          <w:rFonts w:ascii="Times New Roman" w:eastAsia="Times New Roman" w:hAnsi="Times New Roman" w:cs="Times New Roman"/>
          <w:sz w:val="24"/>
          <w:szCs w:val="24"/>
          <w:lang w:val="en-US" w:eastAsia="ru-RU"/>
        </w:rPr>
        <w:t>ru</w:t>
      </w:r>
      <w:proofErr w:type="spellEnd"/>
      <w:r w:rsidRPr="00C239F7">
        <w:rPr>
          <w:rFonts w:ascii="Times New Roman" w:eastAsia="Times New Roman" w:hAnsi="Times New Roman" w:cs="Times New Roman"/>
          <w:sz w:val="24"/>
          <w:szCs w:val="24"/>
          <w:lang w:eastAsia="ru-RU"/>
        </w:rPr>
        <w:t>;</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в) посредством публикации в </w:t>
      </w:r>
      <w:r>
        <w:rPr>
          <w:rFonts w:ascii="Times New Roman" w:eastAsia="Times New Roman" w:hAnsi="Times New Roman" w:cs="Times New Roman"/>
          <w:sz w:val="24"/>
          <w:szCs w:val="24"/>
          <w:lang w:eastAsia="ru-RU"/>
        </w:rPr>
        <w:t>газете</w:t>
      </w:r>
      <w:r w:rsidRPr="00C239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Муринский В</w:t>
      </w:r>
      <w:r w:rsidRPr="00C239F7">
        <w:rPr>
          <w:rFonts w:ascii="Times New Roman" w:eastAsia="Times New Roman" w:hAnsi="Times New Roman" w:cs="Times New Roman"/>
          <w:sz w:val="24"/>
          <w:szCs w:val="24"/>
          <w:lang w:eastAsia="ru-RU"/>
        </w:rPr>
        <w:t>естник».</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13. На стендах, расположенных в здании администрации, размещается следующая информация: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 список документов для получения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2) о сроках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3) извлечения из административного регламента: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об основаниях отказа в предоставлении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об описании конечного результата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 о порядке досудебного обжалования решений и действий (бездействия) администрации, а также должностных лиц администрации;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администрации;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5) перечень нормативных правовых актов, регулирующих отношения, возникающие в связи с предоставлением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14. Информация об администрации: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место нахождения: 669516 Иркутская область, Эхирит-Булагатский район, с.Алужино, ул. Центральная, 126/2;</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б) телефон/факс: 8(39541) 24-3-20; </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 почтовый адрес для направления документов и обращений: 669516 Иркутская область, Эхирит-Булагатский район, с.Алужино, ул. Центральная, 126/2;</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г) официальный сайт в информационно-телекоммуникационной сети «Интернет» - </w:t>
      </w:r>
      <w:proofErr w:type="spellStart"/>
      <w:r w:rsidRPr="00C239F7">
        <w:rPr>
          <w:rFonts w:ascii="Times New Roman" w:eastAsia="Times New Roman" w:hAnsi="Times New Roman" w:cs="Times New Roman"/>
          <w:sz w:val="24"/>
          <w:szCs w:val="24"/>
          <w:lang w:val="en-US" w:eastAsia="ru-RU"/>
        </w:rPr>
        <w:t>alugino</w:t>
      </w:r>
      <w:proofErr w:type="spellEnd"/>
      <w:r w:rsidRPr="00C239F7">
        <w:rPr>
          <w:rFonts w:ascii="Times New Roman" w:eastAsia="Times New Roman" w:hAnsi="Times New Roman" w:cs="Times New Roman"/>
          <w:sz w:val="24"/>
          <w:szCs w:val="24"/>
          <w:lang w:eastAsia="ru-RU"/>
        </w:rPr>
        <w:t>.</w:t>
      </w:r>
      <w:proofErr w:type="spellStart"/>
      <w:r w:rsidRPr="00C239F7">
        <w:rPr>
          <w:rFonts w:ascii="Times New Roman" w:eastAsia="Times New Roman" w:hAnsi="Times New Roman" w:cs="Times New Roman"/>
          <w:sz w:val="24"/>
          <w:szCs w:val="24"/>
          <w:lang w:val="en-US" w:eastAsia="ru-RU"/>
        </w:rPr>
        <w:t>ehirit</w:t>
      </w:r>
      <w:proofErr w:type="spellEnd"/>
      <w:r w:rsidRPr="00C239F7">
        <w:rPr>
          <w:rFonts w:ascii="Times New Roman" w:eastAsia="Times New Roman" w:hAnsi="Times New Roman" w:cs="Times New Roman"/>
          <w:sz w:val="24"/>
          <w:szCs w:val="24"/>
          <w:lang w:eastAsia="ru-RU"/>
        </w:rPr>
        <w:t>.</w:t>
      </w:r>
      <w:proofErr w:type="spellStart"/>
      <w:r w:rsidRPr="00C239F7">
        <w:rPr>
          <w:rFonts w:ascii="Times New Roman" w:eastAsia="Times New Roman" w:hAnsi="Times New Roman" w:cs="Times New Roman"/>
          <w:sz w:val="24"/>
          <w:szCs w:val="24"/>
          <w:lang w:val="en-US" w:eastAsia="ru-RU"/>
        </w:rPr>
        <w:t>ru</w:t>
      </w:r>
      <w:proofErr w:type="spellEnd"/>
      <w:r w:rsidRPr="00C239F7">
        <w:rPr>
          <w:rFonts w:ascii="Times New Roman" w:eastAsia="Times New Roman" w:hAnsi="Times New Roman" w:cs="Times New Roman"/>
          <w:sz w:val="24"/>
          <w:szCs w:val="24"/>
          <w:lang w:eastAsia="ru-RU"/>
        </w:rPr>
        <w:t>;</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д) адрес электронной почты: </w:t>
      </w:r>
      <w:proofErr w:type="spellStart"/>
      <w:r w:rsidRPr="00C239F7">
        <w:rPr>
          <w:rFonts w:ascii="Times New Roman" w:eastAsia="Times New Roman" w:hAnsi="Times New Roman" w:cs="Times New Roman"/>
          <w:sz w:val="24"/>
          <w:szCs w:val="24"/>
          <w:lang w:val="en-US" w:eastAsia="ru-RU"/>
        </w:rPr>
        <w:t>alugino</w:t>
      </w:r>
      <w:proofErr w:type="spellEnd"/>
      <w:r w:rsidRPr="00C239F7">
        <w:rPr>
          <w:rFonts w:ascii="Times New Roman" w:eastAsia="Times New Roman" w:hAnsi="Times New Roman" w:cs="Times New Roman"/>
          <w:sz w:val="24"/>
          <w:szCs w:val="24"/>
          <w:lang w:eastAsia="ru-RU"/>
        </w:rPr>
        <w:t>@</w:t>
      </w:r>
      <w:r w:rsidRPr="00C239F7">
        <w:rPr>
          <w:rFonts w:ascii="Times New Roman" w:eastAsia="Times New Roman" w:hAnsi="Times New Roman" w:cs="Times New Roman"/>
          <w:sz w:val="24"/>
          <w:szCs w:val="24"/>
          <w:lang w:val="en-US" w:eastAsia="ru-RU"/>
        </w:rPr>
        <w:t>mail</w:t>
      </w:r>
      <w:r w:rsidRPr="00C239F7">
        <w:rPr>
          <w:rFonts w:ascii="Times New Roman" w:eastAsia="Times New Roman" w:hAnsi="Times New Roman" w:cs="Times New Roman"/>
          <w:sz w:val="24"/>
          <w:szCs w:val="24"/>
          <w:lang w:eastAsia="ru-RU"/>
        </w:rPr>
        <w:t>.</w:t>
      </w:r>
      <w:proofErr w:type="spellStart"/>
      <w:r w:rsidRPr="00C239F7">
        <w:rPr>
          <w:rFonts w:ascii="Times New Roman" w:eastAsia="Times New Roman" w:hAnsi="Times New Roman" w:cs="Times New Roman"/>
          <w:sz w:val="24"/>
          <w:szCs w:val="24"/>
          <w:lang w:val="en-US" w:eastAsia="ru-RU"/>
        </w:rPr>
        <w:t>ru</w:t>
      </w:r>
      <w:proofErr w:type="spellEnd"/>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15. График приема заявителей должностными лицами администрации: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Понедельник</w:t>
      </w:r>
      <w:r w:rsidRPr="00C239F7">
        <w:rPr>
          <w:rFonts w:ascii="Times New Roman" w:eastAsia="Times New Roman" w:hAnsi="Times New Roman" w:cs="Times New Roman"/>
          <w:sz w:val="24"/>
          <w:szCs w:val="24"/>
          <w:lang w:eastAsia="ru-RU"/>
        </w:rPr>
        <w:tab/>
        <w:t>9:00 – 17:00</w:t>
      </w:r>
      <w:r w:rsidRPr="00C239F7">
        <w:rPr>
          <w:rFonts w:ascii="Times New Roman" w:eastAsia="Times New Roman" w:hAnsi="Times New Roman" w:cs="Times New Roman"/>
          <w:sz w:val="24"/>
          <w:szCs w:val="24"/>
          <w:lang w:eastAsia="ru-RU"/>
        </w:rPr>
        <w:tab/>
        <w:t>(перерыв 13:00 – 14:00)</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Вторник</w:t>
      </w:r>
      <w:r w:rsidRPr="00C239F7">
        <w:rPr>
          <w:rFonts w:ascii="Times New Roman" w:eastAsia="Times New Roman" w:hAnsi="Times New Roman" w:cs="Times New Roman"/>
          <w:sz w:val="24"/>
          <w:szCs w:val="24"/>
          <w:lang w:eastAsia="ru-RU"/>
        </w:rPr>
        <w:tab/>
        <w:t>9:00 – 17:00</w:t>
      </w:r>
      <w:r w:rsidRPr="00C239F7">
        <w:rPr>
          <w:rFonts w:ascii="Times New Roman" w:eastAsia="Times New Roman" w:hAnsi="Times New Roman" w:cs="Times New Roman"/>
          <w:sz w:val="24"/>
          <w:szCs w:val="24"/>
          <w:lang w:eastAsia="ru-RU"/>
        </w:rPr>
        <w:tab/>
        <w:t>(перерыв 13:00 – 14:00)</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Среда</w:t>
      </w:r>
      <w:r w:rsidRPr="00C239F7">
        <w:rPr>
          <w:rFonts w:ascii="Times New Roman" w:eastAsia="Times New Roman" w:hAnsi="Times New Roman" w:cs="Times New Roman"/>
          <w:sz w:val="24"/>
          <w:szCs w:val="24"/>
          <w:lang w:eastAsia="ru-RU"/>
        </w:rPr>
        <w:tab/>
        <w:t>9:00 – 17:00</w:t>
      </w:r>
      <w:r w:rsidRPr="00C239F7">
        <w:rPr>
          <w:rFonts w:ascii="Times New Roman" w:eastAsia="Times New Roman" w:hAnsi="Times New Roman" w:cs="Times New Roman"/>
          <w:sz w:val="24"/>
          <w:szCs w:val="24"/>
          <w:lang w:eastAsia="ru-RU"/>
        </w:rPr>
        <w:tab/>
        <w:t>(перерыв 1</w:t>
      </w:r>
      <w:r w:rsidRPr="00E37523">
        <w:rPr>
          <w:rFonts w:ascii="Times New Roman" w:eastAsia="Times New Roman" w:hAnsi="Times New Roman" w:cs="Times New Roman"/>
          <w:sz w:val="24"/>
          <w:szCs w:val="24"/>
          <w:lang w:eastAsia="ru-RU"/>
        </w:rPr>
        <w:t>3</w:t>
      </w:r>
      <w:r w:rsidRPr="00C239F7">
        <w:rPr>
          <w:rFonts w:ascii="Times New Roman" w:eastAsia="Times New Roman" w:hAnsi="Times New Roman" w:cs="Times New Roman"/>
          <w:sz w:val="24"/>
          <w:szCs w:val="24"/>
          <w:lang w:eastAsia="ru-RU"/>
        </w:rPr>
        <w:t>:00 – 1</w:t>
      </w:r>
      <w:r w:rsidRPr="00E37523">
        <w:rPr>
          <w:rFonts w:ascii="Times New Roman" w:eastAsia="Times New Roman" w:hAnsi="Times New Roman" w:cs="Times New Roman"/>
          <w:sz w:val="24"/>
          <w:szCs w:val="24"/>
          <w:lang w:eastAsia="ru-RU"/>
        </w:rPr>
        <w:t>4</w:t>
      </w:r>
      <w:r w:rsidRPr="00C239F7">
        <w:rPr>
          <w:rFonts w:ascii="Times New Roman" w:eastAsia="Times New Roman" w:hAnsi="Times New Roman" w:cs="Times New Roman"/>
          <w:sz w:val="24"/>
          <w:szCs w:val="24"/>
          <w:lang w:eastAsia="ru-RU"/>
        </w:rPr>
        <w:t>:00)</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ab/>
      </w:r>
      <w:r w:rsidRPr="00C239F7">
        <w:rPr>
          <w:rFonts w:ascii="Times New Roman" w:eastAsia="Times New Roman" w:hAnsi="Times New Roman" w:cs="Times New Roman"/>
          <w:sz w:val="24"/>
          <w:szCs w:val="24"/>
          <w:lang w:eastAsia="ru-RU"/>
        </w:rPr>
        <w:tab/>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Четверг, пятница – работа с документами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Суббота, воскресенье – выходные дни </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15.1. График приема заявителей главой муниципального образования «Алужинское»:</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Вторник</w:t>
      </w:r>
      <w:r w:rsidRPr="00C239F7">
        <w:rPr>
          <w:rFonts w:ascii="Times New Roman" w:eastAsia="Times New Roman" w:hAnsi="Times New Roman" w:cs="Times New Roman"/>
          <w:sz w:val="24"/>
          <w:szCs w:val="24"/>
          <w:lang w:eastAsia="ru-RU"/>
        </w:rPr>
        <w:tab/>
        <w:t>9:00 – 12:00</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Четверг</w:t>
      </w:r>
      <w:r w:rsidRPr="00C239F7">
        <w:rPr>
          <w:rFonts w:ascii="Times New Roman" w:eastAsia="Times New Roman" w:hAnsi="Times New Roman" w:cs="Times New Roman"/>
          <w:sz w:val="24"/>
          <w:szCs w:val="24"/>
          <w:lang w:eastAsia="ru-RU"/>
        </w:rPr>
        <w:tab/>
        <w:t>9:00 – 12:00</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Раздел </w:t>
      </w:r>
      <w:r w:rsidRPr="00C239F7">
        <w:rPr>
          <w:rFonts w:ascii="Times New Roman" w:eastAsia="Times New Roman" w:hAnsi="Times New Roman" w:cs="Times New Roman"/>
          <w:sz w:val="24"/>
          <w:szCs w:val="24"/>
          <w:lang w:val="en-US" w:eastAsia="ru-RU"/>
        </w:rPr>
        <w:t>II</w:t>
      </w:r>
      <w:r w:rsidRPr="00C239F7">
        <w:rPr>
          <w:rFonts w:ascii="Times New Roman" w:eastAsia="Times New Roman" w:hAnsi="Times New Roman" w:cs="Times New Roman"/>
          <w:sz w:val="24"/>
          <w:szCs w:val="24"/>
          <w:lang w:eastAsia="ru-RU"/>
        </w:rPr>
        <w:t>. Стандарт предоставления муниципальной услуги</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4. Наименование муниципальной услуги</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16. Под муниципальной услугой в Административном регламенте понимается утверждение схемы расположения земельного участка на кадастровом плане территории (далее - схема расположения земельного участка),  муниципального образования «Алужинское», государственная собственность на который не разграничена.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5. Наименование органа местного самоуправления, предоставляющего муниципальную услугу</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17. Органом местного самоуправления муниципального образования Иркутской области, предоставляющим муниципальную услугу, является Администрация муниципального образования «Алужинское».</w:t>
      </w:r>
    </w:p>
    <w:p w:rsidR="00CC1B79" w:rsidRPr="00C239F7" w:rsidRDefault="00CC1B79" w:rsidP="00CC1B7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18. </w:t>
      </w:r>
      <w:proofErr w:type="gramStart"/>
      <w:r w:rsidRPr="00C239F7">
        <w:rPr>
          <w:rFonts w:ascii="Times New Roman" w:eastAsia="Times New Roman" w:hAnsi="Times New Roman" w:cs="Times New Roman"/>
          <w:sz w:val="24"/>
          <w:szCs w:val="24"/>
          <w:lang w:eastAsia="ru-RU"/>
        </w:rPr>
        <w:t>При предоставлении муниципальной услуги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муниципального образования «Алужинское»</w:t>
      </w:r>
      <w:r w:rsidRPr="00C239F7">
        <w:rPr>
          <w:rFonts w:ascii="Times New Roman" w:eastAsia="Times New Roman" w:hAnsi="Times New Roman" w:cs="Times New Roman"/>
          <w:i/>
          <w:sz w:val="24"/>
          <w:szCs w:val="24"/>
          <w:lang w:eastAsia="ru-RU"/>
        </w:rPr>
        <w:t>.</w:t>
      </w:r>
      <w:proofErr w:type="gramEnd"/>
    </w:p>
    <w:p w:rsidR="00CC1B79" w:rsidRPr="00C239F7" w:rsidRDefault="00CC1B79" w:rsidP="00CC1B7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19. В предоставлении муниципальной услуги участвуют:</w:t>
      </w:r>
    </w:p>
    <w:p w:rsidR="00CC1B79" w:rsidRPr="00C239F7" w:rsidRDefault="00CC1B79" w:rsidP="00CC1B7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C239F7">
        <w:rPr>
          <w:rFonts w:ascii="Times New Roman" w:eastAsia="Times New Roman" w:hAnsi="Times New Roman" w:cs="Times New Roman"/>
          <w:sz w:val="24"/>
          <w:szCs w:val="24"/>
          <w:lang w:eastAsia="ar-SA"/>
        </w:rPr>
        <w:t xml:space="preserve">1) Управление Федеральной службы государственной регистрации, кадастра и картографии по Иркутской области (далее – </w:t>
      </w:r>
      <w:proofErr w:type="spellStart"/>
      <w:r w:rsidRPr="00C239F7">
        <w:rPr>
          <w:rFonts w:ascii="Times New Roman" w:eastAsia="Times New Roman" w:hAnsi="Times New Roman" w:cs="Times New Roman"/>
          <w:sz w:val="24"/>
          <w:szCs w:val="24"/>
          <w:lang w:eastAsia="ar-SA"/>
        </w:rPr>
        <w:t>Росреестр</w:t>
      </w:r>
      <w:proofErr w:type="spellEnd"/>
      <w:r w:rsidRPr="00C239F7">
        <w:rPr>
          <w:rFonts w:ascii="Times New Roman" w:eastAsia="Times New Roman" w:hAnsi="Times New Roman" w:cs="Times New Roman"/>
          <w:sz w:val="24"/>
          <w:szCs w:val="24"/>
          <w:lang w:eastAsia="ar-SA"/>
        </w:rPr>
        <w:t>);</w:t>
      </w:r>
    </w:p>
    <w:p w:rsidR="00CC1B79" w:rsidRPr="00C239F7" w:rsidRDefault="00CC1B79" w:rsidP="00CC1B79">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C239F7">
        <w:rPr>
          <w:rFonts w:ascii="Times New Roman" w:eastAsia="Times New Roman" w:hAnsi="Times New Roman" w:cs="Times New Roman"/>
          <w:sz w:val="24"/>
          <w:szCs w:val="24"/>
          <w:lang w:eastAsia="ar-SA"/>
        </w:rPr>
        <w:t>2) Межрайонная инспекция Федеральной налоговой службы №17 по Иркутской области.</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6. Описание результата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20. Конечным результатом предоставления муниципальной услуги является: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решение Администрации муниципального образования «Алужинское» об утверждении схемы расположения земельного участка;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решение Администрации муниципального образования «Алужинское»  об отказе в утверждении схемы расположения земельного участка.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7. Срок предоставления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C1B79" w:rsidRPr="00C239F7" w:rsidRDefault="00CC1B79" w:rsidP="00CC1B79">
      <w:pPr>
        <w:shd w:val="clear" w:color="auto" w:fill="FFFFFF"/>
        <w:spacing w:after="96" w:line="255" w:lineRule="atLeast"/>
        <w:ind w:firstLine="851"/>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21. Срок предоставления муниципальной услуги включает в себя:</w:t>
      </w:r>
    </w:p>
    <w:p w:rsidR="00CC1B79" w:rsidRPr="00C239F7" w:rsidRDefault="00CC1B79" w:rsidP="00CC1B79">
      <w:pPr>
        <w:shd w:val="clear" w:color="auto" w:fill="FFFFFF"/>
        <w:spacing w:after="96" w:line="255" w:lineRule="atLeast"/>
        <w:ind w:firstLine="851"/>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принятие решения об утверждении схемы расположения земельного участка – в течение 30 календарных дней со дня поступления заявления в Администрацию.</w:t>
      </w:r>
    </w:p>
    <w:p w:rsidR="00CC1B79" w:rsidRPr="00C239F7" w:rsidRDefault="00CC1B79" w:rsidP="00CC1B79">
      <w:pPr>
        <w:shd w:val="clear" w:color="auto" w:fill="FFFFFF"/>
        <w:spacing w:after="96" w:line="255" w:lineRule="atLeast"/>
        <w:ind w:firstLine="851"/>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принятие решения об отказе в утверждении схемы расположения земельного участка – в течение 30 календарных дней со дня поступления заявления в Администрацию.</w:t>
      </w:r>
    </w:p>
    <w:p w:rsidR="00CC1B79" w:rsidRPr="00C239F7" w:rsidRDefault="00CC1B79" w:rsidP="00CC1B79">
      <w:pPr>
        <w:shd w:val="clear" w:color="auto" w:fill="FFFFFF"/>
        <w:spacing w:after="96" w:line="255" w:lineRule="atLeast"/>
        <w:ind w:firstLine="708"/>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22. Сроки выдачи (направления) документов, фиксирующих конечный результат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а) решение об утверждении схемы расположения земельного участка – в течение 3 рабочих дней со дня принятия решения;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решение об отказе в утверждении схемы расположения земельного участка – в течение 3 рабочих дней со дня принятия решения.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23. Предоставление муниципальной услуги приостанавливается в случае, если на момент поступления в Администрацию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по ранее представленному заявлению.</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8. Перечень нормативных правовых актов, регулирующих отношения, возникающие в связи с предоставлением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24. Муниципальная услуга предоставляется в соответствии с положениями: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Земельного кодекса Российской Федерации (Собрание законодательства Российской Федерации, 2001, № 44, ст. 4147);</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Градостроительного кодекса Российской Федерации (Российская газета, 2004, № 290);</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 Гражданского кодекса Российской Федерации (Собрание законодательства Российской Федерации, 1994, № 32, ст. 3301);</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 Федерального  закона от 25 октября 2001 года № 137-ФЗ «О введении в действие Земельного кодекса Российской Федерации» (Собрание законодательства Российской Федерации, 2001, № 44, ст. 4148);</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д) Федерального  закона от 29 декабря 2004 года № 191-ФЗ «О введении в действие Градостроительного кодекса Российской Федерации» (Российская газета, 2004, № 290);</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е) Закона Иркутской области от 21 декабря 2006 года № 99-оз «Об отдельных вопросах использования и охраны земель в Иркутской области» (Ведомости Законодательного собрания Иркутской области, 2007, № 27, т. 1);</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ж) Устав муниципального образования «Алужинское»;</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25. К документам, необходимым для предоставления муниципальной услуги, относятся: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заявление об утверждении схемы расположения земельного участка по форме согласно приложению 1;</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схема расположения земельного участка;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 копия паспорта или иного документа, удостоверяющего личность заявителя – для физических лиц;</w:t>
      </w:r>
    </w:p>
    <w:p w:rsidR="00CC1B79" w:rsidRPr="00C239F7" w:rsidRDefault="00CC1B79" w:rsidP="00CC1B79">
      <w:pPr>
        <w:shd w:val="clear" w:color="auto" w:fill="FFFFFF"/>
        <w:spacing w:after="96" w:line="255" w:lineRule="atLeast"/>
        <w:ind w:firstLine="708"/>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 документы, подтверждающие полномочия лица, подписавшего заявление – для юридических лиц;</w:t>
      </w:r>
    </w:p>
    <w:p w:rsidR="00CC1B79" w:rsidRPr="00C239F7" w:rsidRDefault="00CC1B79" w:rsidP="00CC1B79">
      <w:pPr>
        <w:shd w:val="clear" w:color="auto" w:fill="FFFFFF"/>
        <w:spacing w:after="96" w:line="255" w:lineRule="atLeast"/>
        <w:ind w:firstLine="708"/>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д) документы, подтверждающие полномочия лица, подающего заявление и документы, предусмотренные настоящим пунктом, действовать от имени заявителя, в случае подачи заявления и документов представителем заявителя.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26. Уполномоченный орган не вправе требовать от заявителя представления документов, не предусмотренных пунктом 25 Административного регламента.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27. Документы, представляемые заявителями должны соответствовать следующим требованиям:</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тексты документов должны быть написаны разборчиво;</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не должны иметь подчисток, приписок, зачеркнутых слов и не оговоренных в них исправлений;</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не должны быть исполнены карандашом;</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не должны иметь повреждений, наличие которых не позволяет однозначно истолковать их содержание.</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28. К документам, необходимым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кадастровый паспорт земельного участка; </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выписка из Единого государственного реестра юридических лиц, выданная не ранее чем за три месяца до дня подачи заявления.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29. При предоставлении услуги запрещается требовать от заявителя: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proofErr w:type="gramStart"/>
      <w:r w:rsidRPr="00C239F7">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w:t>
      </w:r>
      <w:proofErr w:type="gramEnd"/>
      <w:r w:rsidRPr="00C239F7">
        <w:rPr>
          <w:rFonts w:ascii="Times New Roman" w:eastAsia="Times New Roman" w:hAnsi="Times New Roman" w:cs="Times New Roman"/>
          <w:sz w:val="24"/>
          <w:szCs w:val="24"/>
          <w:lang w:eastAsia="ru-RU"/>
        </w:rPr>
        <w:t xml:space="preserve"> </w:t>
      </w:r>
      <w:proofErr w:type="gramStart"/>
      <w:r w:rsidRPr="00C239F7">
        <w:rPr>
          <w:rFonts w:ascii="Times New Roman" w:eastAsia="Times New Roman" w:hAnsi="Times New Roman" w:cs="Times New Roman"/>
          <w:sz w:val="24"/>
          <w:szCs w:val="24"/>
          <w:lang w:eastAsia="ru-RU"/>
        </w:rPr>
        <w:t>предоставлении</w:t>
      </w:r>
      <w:proofErr w:type="gramEnd"/>
      <w:r w:rsidRPr="00C239F7">
        <w:rPr>
          <w:rFonts w:ascii="Times New Roman" w:eastAsia="Times New Roman" w:hAnsi="Times New Roman" w:cs="Times New Roman"/>
          <w:sz w:val="24"/>
          <w:szCs w:val="24"/>
          <w:lang w:eastAsia="ru-RU"/>
        </w:rPr>
        <w:t xml:space="preserve">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Глава 11. Исчерпывающий перечень оснований для отказа в приеме документов, необходимых для предоставления муниципальной услуги</w:t>
      </w:r>
    </w:p>
    <w:p w:rsidR="00CC1B79" w:rsidRPr="00C239F7" w:rsidRDefault="00CC1B79" w:rsidP="00CC1B79">
      <w:pPr>
        <w:shd w:val="clear" w:color="auto" w:fill="FFFFFF"/>
        <w:spacing w:after="96" w:line="255" w:lineRule="atLeast"/>
        <w:ind w:firstLine="708"/>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30. Основаниями отказа в приеме заявления и документов являются:</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1" w:name="sub_421"/>
      <w:r w:rsidRPr="00C239F7">
        <w:rPr>
          <w:rFonts w:ascii="Times New Roman" w:eastAsia="Times New Roman" w:hAnsi="Times New Roman" w:cs="Times New Roman"/>
          <w:sz w:val="24"/>
          <w:szCs w:val="24"/>
          <w:lang w:eastAsia="ru-RU"/>
        </w:rPr>
        <w:t>а) несоответствие документов требованиям, указанным в </w:t>
      </w:r>
      <w:bookmarkEnd w:id="1"/>
      <w:r w:rsidRPr="00C239F7">
        <w:rPr>
          <w:rFonts w:ascii="Times New Roman" w:eastAsia="Times New Roman" w:hAnsi="Times New Roman" w:cs="Times New Roman"/>
          <w:sz w:val="24"/>
          <w:szCs w:val="24"/>
          <w:lang w:eastAsia="ru-RU"/>
        </w:rPr>
        <w:fldChar w:fldCharType="begin"/>
      </w:r>
      <w:r w:rsidRPr="00C239F7">
        <w:rPr>
          <w:rFonts w:ascii="Times New Roman" w:eastAsia="Times New Roman" w:hAnsi="Times New Roman" w:cs="Times New Roman"/>
          <w:sz w:val="24"/>
          <w:szCs w:val="24"/>
          <w:lang w:eastAsia="ru-RU"/>
        </w:rPr>
        <w:instrText xml:space="preserve"> HYPERLINK "file:///E:\\%D0%9F%D0%98%D0%A5%D0%95%D0%A2%D0%9E_%D0%9D%D0%9E%D0%92%D0%9E%D0%A1%D0%95%D0%9B%D0%AC%D0%A6%D0%95%D0%92%D0%90\\%D0%A0%D0%90%D0%97%D0%9D%D0%9E%D0%95\\%D0%9C%D1%83%D0%BD%D0%B8%D1%86%D0%B8%D0%BF%D0%B0%D0%BB%D1%8C%D0%BD%D1%8B%D0%B5%20%D1%83%D1%81%D0%BB%D1%83%D0%B3%D0%B8%20%20(%D0%BF%D0%BE%20210-%D0%A4%D0%97)\\%D0%A0%D0%95%D0%93%D0%9B%D0%90%D0%9C%D0%95%D0%9D%D0%A2%D1%83%D1%82%D0%B2%D0%B5%D1%80%D0%B6%D0%B4%D0%B5%D0%BD%D0%B8%D0%B5%20%D1%81%D1%85%D0%B5%D0%BC.docx" \l "sub_41" </w:instrText>
      </w:r>
      <w:r w:rsidRPr="00C239F7">
        <w:rPr>
          <w:rFonts w:ascii="Times New Roman" w:eastAsia="Times New Roman" w:hAnsi="Times New Roman" w:cs="Times New Roman"/>
          <w:sz w:val="24"/>
          <w:szCs w:val="24"/>
          <w:lang w:eastAsia="ru-RU"/>
        </w:rPr>
        <w:fldChar w:fldCharType="separate"/>
      </w:r>
      <w:r w:rsidRPr="00C239F7">
        <w:rPr>
          <w:rFonts w:ascii="Times New Roman" w:eastAsia="Times New Roman" w:hAnsi="Times New Roman" w:cs="Times New Roman"/>
          <w:sz w:val="24"/>
          <w:szCs w:val="24"/>
          <w:lang w:eastAsia="ru-RU"/>
        </w:rPr>
        <w:t>пункте 27</w:t>
      </w:r>
      <w:r w:rsidRPr="00C239F7">
        <w:rPr>
          <w:rFonts w:ascii="Times New Roman" w:eastAsia="Times New Roman" w:hAnsi="Times New Roman" w:cs="Times New Roman"/>
          <w:sz w:val="24"/>
          <w:szCs w:val="24"/>
          <w:lang w:eastAsia="ru-RU"/>
        </w:rPr>
        <w:fldChar w:fldCharType="end"/>
      </w:r>
      <w:r w:rsidRPr="00C239F7">
        <w:rPr>
          <w:rFonts w:ascii="Times New Roman" w:eastAsia="Times New Roman" w:hAnsi="Times New Roman" w:cs="Times New Roman"/>
          <w:sz w:val="24"/>
          <w:szCs w:val="24"/>
          <w:lang w:eastAsia="ru-RU"/>
        </w:rPr>
        <w:t> Административного регламента;</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2" w:name="sub_422"/>
      <w:r w:rsidRPr="00C239F7">
        <w:rPr>
          <w:rFonts w:ascii="Times New Roman" w:eastAsia="Times New Roman" w:hAnsi="Times New Roman" w:cs="Times New Roman"/>
          <w:sz w:val="24"/>
          <w:szCs w:val="24"/>
          <w:lang w:eastAsia="ru-RU"/>
        </w:rPr>
        <w:t>б) предоставление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bookmarkEnd w:id="2"/>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3" w:name="sub_423"/>
      <w:r w:rsidRPr="00C239F7">
        <w:rPr>
          <w:rFonts w:ascii="Times New Roman" w:eastAsia="Times New Roman" w:hAnsi="Times New Roman" w:cs="Times New Roman"/>
          <w:sz w:val="24"/>
          <w:szCs w:val="24"/>
          <w:lang w:eastAsia="ru-RU"/>
        </w:rPr>
        <w:t>в) наличие в заявлении нецензурных либо оскорбительных выражений, угроз жизни, здоровью и имуществу должностных лиц, а также членов их семей.</w:t>
      </w:r>
      <w:bookmarkEnd w:id="3"/>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31. В случае отказа в приеме документов, поданных через организации почтовой связи, Уполномоченный орган не позднее 12 календарных дней со дня регистрации заявления и документов направляет заявителю почтовым отправлением извещение об отказе с указанием причин возврата с приложением представленных документов.</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32. В случае отказа в приеме документов, поданных в Уполномоченный орган путем личного обращения, должностное лицо Уполномоченного органа, в случае согласия заявителя устно доводит до сведения заявителя основания отказа в приеме документов. Не позднее 12 календарных дней со дня регистрации заявления и документов направляет заявителю почтовым отправлением извещение об отказе с указанием причин возврата и приложением представленных документов либо по обращению заявителя вручает их ему лично.</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33. </w:t>
      </w:r>
      <w:proofErr w:type="gramStart"/>
      <w:r w:rsidRPr="00C239F7">
        <w:rPr>
          <w:rFonts w:ascii="Times New Roman" w:eastAsia="Times New Roman" w:hAnsi="Times New Roman" w:cs="Times New Roman"/>
          <w:sz w:val="24"/>
          <w:szCs w:val="24"/>
          <w:lang w:eastAsia="ru-RU"/>
        </w:rPr>
        <w:t>В случае отказа в приеме заявления и документов, поданных в форме электронных документов, заявителю с использованием сети «Интернет» в течение 12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roofErr w:type="gramEnd"/>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34. Отказ в приеме документов не препятствует повторному обращению заявителя в порядке, установленном </w:t>
      </w:r>
      <w:hyperlink r:id="rId9" w:history="1">
        <w:r w:rsidRPr="00C239F7">
          <w:rPr>
            <w:rFonts w:ascii="Times New Roman" w:eastAsia="Times New Roman" w:hAnsi="Times New Roman" w:cs="Times New Roman"/>
            <w:sz w:val="24"/>
            <w:szCs w:val="24"/>
            <w:lang w:eastAsia="ru-RU"/>
          </w:rPr>
          <w:t>пунктом </w:t>
        </w:r>
      </w:hyperlink>
      <w:r w:rsidRPr="00C239F7">
        <w:rPr>
          <w:rFonts w:ascii="Times New Roman" w:eastAsia="Times New Roman" w:hAnsi="Times New Roman" w:cs="Times New Roman"/>
          <w:sz w:val="24"/>
          <w:szCs w:val="24"/>
          <w:lang w:eastAsia="ru-RU"/>
        </w:rPr>
        <w:t>62 Административного регламента.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12. Исчерпывающий перечень оснований для приостановления или отказа в предоставлении муниципальной услуги</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35. В случае</w:t>
      </w:r>
      <w:proofErr w:type="gramStart"/>
      <w:r w:rsidRPr="00C239F7">
        <w:rPr>
          <w:rFonts w:ascii="Times New Roman" w:eastAsia="Times New Roman" w:hAnsi="Times New Roman" w:cs="Times New Roman"/>
          <w:sz w:val="24"/>
          <w:szCs w:val="24"/>
          <w:lang w:eastAsia="ru-RU"/>
        </w:rPr>
        <w:t>,</w:t>
      </w:r>
      <w:proofErr w:type="gramEnd"/>
      <w:r w:rsidRPr="00C239F7">
        <w:rPr>
          <w:rFonts w:ascii="Times New Roman" w:eastAsia="Times New Roman" w:hAnsi="Times New Roman" w:cs="Times New Roman"/>
          <w:sz w:val="24"/>
          <w:szCs w:val="24"/>
          <w:lang w:eastAsia="ru-RU"/>
        </w:rPr>
        <w:t xml:space="preserve"> если на момент поступления в Администрацию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Администрация направляет такое решение заявителю, в отношение которого принято такое решение,  почтовым отправлением либо по обращению заявителя – вручает его лично.</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36. Основаниями для отказа в предоставлении муниципальной услуги являются:</w:t>
      </w:r>
    </w:p>
    <w:p w:rsidR="00CC1B79" w:rsidRPr="00C239F7" w:rsidRDefault="00CC1B79" w:rsidP="00CC1B79">
      <w:pPr>
        <w:shd w:val="clear" w:color="auto" w:fill="FFFFFF"/>
        <w:spacing w:after="96" w:line="255" w:lineRule="atLeast"/>
        <w:ind w:firstLine="708"/>
        <w:jc w:val="both"/>
        <w:rPr>
          <w:rFonts w:ascii="Times New Roman" w:eastAsia="Times New Roman" w:hAnsi="Times New Roman" w:cs="Times New Roman"/>
          <w:sz w:val="24"/>
          <w:szCs w:val="24"/>
          <w:lang w:eastAsia="ru-RU"/>
        </w:rPr>
      </w:pPr>
      <w:bookmarkStart w:id="4" w:name="sub_111110161"/>
      <w:r w:rsidRPr="00C239F7">
        <w:rPr>
          <w:rFonts w:ascii="Times New Roman" w:eastAsia="Times New Roman" w:hAnsi="Times New Roman" w:cs="Times New Roman"/>
          <w:sz w:val="24"/>
          <w:szCs w:val="24"/>
          <w:lang w:eastAsia="ru-RU"/>
        </w:rPr>
        <w:t>1) несоответствие схемы расположения земельного участка ее форме, формату или требованиям к ее подготовке;</w:t>
      </w:r>
      <w:bookmarkEnd w:id="4"/>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5" w:name="sub_111110162"/>
      <w:r w:rsidRPr="00C239F7">
        <w:rPr>
          <w:rFonts w:ascii="Times New Roman" w:eastAsia="Times New Roman" w:hAnsi="Times New Roman" w:cs="Times New Roman"/>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bookmarkEnd w:id="5"/>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6" w:name="sub_111110163"/>
      <w:r w:rsidRPr="00C239F7">
        <w:rPr>
          <w:rFonts w:ascii="Times New Roman" w:eastAsia="Times New Roman" w:hAnsi="Times New Roman" w:cs="Times New Roman"/>
          <w:sz w:val="24"/>
          <w:szCs w:val="24"/>
          <w:lang w:eastAsia="ru-RU"/>
        </w:rPr>
        <w:t>3) схема расположения земельного участка разработана с нарушением предусмотренных </w:t>
      </w:r>
      <w:bookmarkEnd w:id="6"/>
      <w:r w:rsidRPr="00C239F7">
        <w:rPr>
          <w:rFonts w:ascii="Times New Roman" w:eastAsia="Times New Roman" w:hAnsi="Times New Roman" w:cs="Times New Roman"/>
          <w:sz w:val="24"/>
          <w:szCs w:val="24"/>
          <w:lang w:eastAsia="ru-RU"/>
        </w:rPr>
        <w:fldChar w:fldCharType="begin"/>
      </w:r>
      <w:r w:rsidRPr="00C239F7">
        <w:rPr>
          <w:rFonts w:ascii="Times New Roman" w:eastAsia="Times New Roman" w:hAnsi="Times New Roman" w:cs="Times New Roman"/>
          <w:sz w:val="24"/>
          <w:szCs w:val="24"/>
          <w:lang w:eastAsia="ru-RU"/>
        </w:rPr>
        <w:instrText xml:space="preserve"> HYPERLINK "file:///E:\\%D0%9F%D0%98%D0%A5%D0%95%D0%A2%D0%9E_%D0%9D%D0%9E%D0%92%D0%9E%D0%A1%D0%95%D0%9B%D0%AC%D0%A6%D0%95%D0%92%D0%90\\%D0%A0%D0%90%D0%97%D0%9D%D0%9E%D0%95\\%D0%9C%D1%83%D0%BD%D0%B8%D1%86%D0%B8%D0%BF%D0%B0%D0%BB%D1%8C%D0%BD%D1%8B%D0%B5%20%D1%83%D1%81%D0%BB%D1%83%D0%B3%D0%B8%20%20(%D0%BF%D0%BE%20210-%D0%A4%D0%97)\\%D0%A0%D0%95%D0%93%D0%9B%D0%90%D0%9C%D0%95%D0%9D%D0%A2%D1%83%D1%82%D0%B2%D0%B5%D1%80%D0%B6%D0%B4%D0%B5%D0%BD%D0%B8%D0%B5%20%D1%81%D1%85%D0%B5%D0%BC.docx" \l "sub_11119" </w:instrText>
      </w:r>
      <w:r w:rsidRPr="00C239F7">
        <w:rPr>
          <w:rFonts w:ascii="Times New Roman" w:eastAsia="Times New Roman" w:hAnsi="Times New Roman" w:cs="Times New Roman"/>
          <w:sz w:val="24"/>
          <w:szCs w:val="24"/>
          <w:lang w:eastAsia="ru-RU"/>
        </w:rPr>
        <w:fldChar w:fldCharType="separate"/>
      </w:r>
      <w:r w:rsidRPr="00C239F7">
        <w:rPr>
          <w:rFonts w:ascii="Times New Roman" w:eastAsia="Times New Roman" w:hAnsi="Times New Roman" w:cs="Times New Roman"/>
          <w:sz w:val="24"/>
          <w:szCs w:val="24"/>
          <w:lang w:eastAsia="ru-RU"/>
        </w:rPr>
        <w:t>статьей 11.9</w:t>
      </w:r>
      <w:r w:rsidRPr="00C239F7">
        <w:rPr>
          <w:rFonts w:ascii="Times New Roman" w:eastAsia="Times New Roman" w:hAnsi="Times New Roman" w:cs="Times New Roman"/>
          <w:sz w:val="24"/>
          <w:szCs w:val="24"/>
          <w:lang w:eastAsia="ru-RU"/>
        </w:rPr>
        <w:fldChar w:fldCharType="end"/>
      </w:r>
      <w:r w:rsidRPr="00C239F7">
        <w:rPr>
          <w:rFonts w:ascii="Times New Roman" w:eastAsia="Times New Roman" w:hAnsi="Times New Roman" w:cs="Times New Roman"/>
          <w:sz w:val="24"/>
          <w:szCs w:val="24"/>
          <w:lang w:eastAsia="ru-RU"/>
        </w:rPr>
        <w:t> Земельного кодекса Российской Федерации требований к образуемым земельным участкам:</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7" w:name="sub_111191"/>
      <w:r w:rsidRPr="00C239F7">
        <w:rPr>
          <w:rFonts w:ascii="Times New Roman" w:eastAsia="Times New Roman" w:hAnsi="Times New Roman" w:cs="Times New Roman"/>
          <w:sz w:val="24"/>
          <w:szCs w:val="24"/>
          <w:lang w:eastAsia="ru-RU"/>
        </w:rPr>
        <w:t>3.1) не соответствие предельным (максимальным и минимальным) размерам земельных участков, в отношении которых в соответствии с </w:t>
      </w:r>
      <w:bookmarkEnd w:id="7"/>
      <w:r w:rsidRPr="00C239F7">
        <w:rPr>
          <w:rFonts w:ascii="Times New Roman" w:eastAsia="Times New Roman" w:hAnsi="Times New Roman" w:cs="Times New Roman"/>
          <w:sz w:val="24"/>
          <w:szCs w:val="24"/>
          <w:lang w:eastAsia="ru-RU"/>
        </w:rPr>
        <w:fldChar w:fldCharType="begin"/>
      </w:r>
      <w:r w:rsidRPr="00C239F7">
        <w:rPr>
          <w:rFonts w:ascii="Times New Roman" w:eastAsia="Times New Roman" w:hAnsi="Times New Roman" w:cs="Times New Roman"/>
          <w:sz w:val="24"/>
          <w:szCs w:val="24"/>
          <w:lang w:eastAsia="ru-RU"/>
        </w:rPr>
        <w:instrText xml:space="preserve"> HYPERLINK "garantf1://12038258.36" </w:instrText>
      </w:r>
      <w:r w:rsidRPr="00C239F7">
        <w:rPr>
          <w:rFonts w:ascii="Times New Roman" w:eastAsia="Times New Roman" w:hAnsi="Times New Roman" w:cs="Times New Roman"/>
          <w:sz w:val="24"/>
          <w:szCs w:val="24"/>
          <w:lang w:eastAsia="ru-RU"/>
        </w:rPr>
        <w:fldChar w:fldCharType="separate"/>
      </w:r>
      <w:r w:rsidRPr="00C239F7">
        <w:rPr>
          <w:rFonts w:ascii="Times New Roman" w:eastAsia="Times New Roman" w:hAnsi="Times New Roman" w:cs="Times New Roman"/>
          <w:sz w:val="24"/>
          <w:szCs w:val="24"/>
          <w:lang w:eastAsia="ru-RU"/>
        </w:rPr>
        <w:t>законодательством</w:t>
      </w:r>
      <w:r w:rsidRPr="00C239F7">
        <w:rPr>
          <w:rFonts w:ascii="Times New Roman" w:eastAsia="Times New Roman" w:hAnsi="Times New Roman" w:cs="Times New Roman"/>
          <w:sz w:val="24"/>
          <w:szCs w:val="24"/>
          <w:lang w:eastAsia="ru-RU"/>
        </w:rPr>
        <w:fldChar w:fldCharType="end"/>
      </w:r>
      <w:r w:rsidRPr="00C239F7">
        <w:rPr>
          <w:rFonts w:ascii="Times New Roman" w:eastAsia="Times New Roman" w:hAnsi="Times New Roman" w:cs="Times New Roman"/>
          <w:sz w:val="24"/>
          <w:szCs w:val="24"/>
          <w:lang w:eastAsia="ru-RU"/>
        </w:rPr>
        <w:t> о градостроительной деятельности устанавливаются градостроительные регламенты;</w:t>
      </w:r>
      <w:bookmarkStart w:id="8" w:name="sub_111192"/>
      <w:bookmarkEnd w:id="8"/>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9" w:name="sub_111193"/>
      <w:r w:rsidRPr="00C239F7">
        <w:rPr>
          <w:rFonts w:ascii="Times New Roman" w:eastAsia="Times New Roman" w:hAnsi="Times New Roman" w:cs="Times New Roman"/>
          <w:sz w:val="24"/>
          <w:szCs w:val="24"/>
          <w:lang w:eastAsia="ru-RU"/>
        </w:rPr>
        <w:t>3.2) границы земельного участка пересекают границы муниципальных образований и (или) границы населенных пунктов;</w:t>
      </w:r>
      <w:bookmarkEnd w:id="9"/>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10" w:name="sub_111194"/>
      <w:r w:rsidRPr="00C239F7">
        <w:rPr>
          <w:rFonts w:ascii="Times New Roman" w:eastAsia="Times New Roman" w:hAnsi="Times New Roman" w:cs="Times New Roman"/>
          <w:sz w:val="24"/>
          <w:szCs w:val="24"/>
          <w:lang w:eastAsia="ru-RU"/>
        </w:rPr>
        <w:t>3.3) образование земельного участка приводит к невозможности разрешенного использования расположенных на таком земельном участке объектов недвижимости;</w:t>
      </w:r>
      <w:bookmarkEnd w:id="10"/>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11" w:name="sub_111195"/>
      <w:r w:rsidRPr="00C239F7">
        <w:rPr>
          <w:rFonts w:ascii="Times New Roman" w:eastAsia="Times New Roman" w:hAnsi="Times New Roman" w:cs="Times New Roman"/>
          <w:sz w:val="24"/>
          <w:szCs w:val="24"/>
          <w:lang w:eastAsia="ru-RU"/>
        </w:rPr>
        <w:t>3.4) сохраняемые в отношении образуемых (при разделе или выделении) земельных участков обременения (ограничения) не позволяют использовать указанные земельные участки в соответствии с разрешенным использованием;</w:t>
      </w:r>
      <w:bookmarkStart w:id="12" w:name="sub_111196"/>
      <w:bookmarkEnd w:id="11"/>
      <w:bookmarkEnd w:id="12"/>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3.5) образование земельных участков приводит к вклиниванию, </w:t>
      </w:r>
      <w:proofErr w:type="spellStart"/>
      <w:r w:rsidRPr="00C239F7">
        <w:rPr>
          <w:rFonts w:ascii="Times New Roman" w:eastAsia="Times New Roman" w:hAnsi="Times New Roman" w:cs="Times New Roman"/>
          <w:sz w:val="24"/>
          <w:szCs w:val="24"/>
          <w:lang w:eastAsia="ru-RU"/>
        </w:rPr>
        <w:t>вкрапливанию</w:t>
      </w:r>
      <w:proofErr w:type="spellEnd"/>
      <w:r w:rsidRPr="00C239F7">
        <w:rPr>
          <w:rFonts w:ascii="Times New Roman" w:eastAsia="Times New Roman" w:hAnsi="Times New Roman" w:cs="Times New Roman"/>
          <w:sz w:val="24"/>
          <w:szCs w:val="24"/>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Российской Федерации, другими федеральными законами;</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3.6) границы образованного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13" w:name="sub_391185"/>
      <w:bookmarkStart w:id="14" w:name="sub_111110165"/>
      <w:bookmarkStart w:id="15" w:name="sub_111110164"/>
      <w:bookmarkEnd w:id="13"/>
      <w:bookmarkEnd w:id="14"/>
      <w:r w:rsidRPr="00C239F7">
        <w:rPr>
          <w:rFonts w:ascii="Times New Roman" w:eastAsia="Times New Roman" w:hAnsi="Times New Roman" w:cs="Times New Roman"/>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bookmarkEnd w:id="15"/>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расположения земельного участка;</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16" w:name="sub_391186"/>
      <w:r w:rsidRPr="00C239F7">
        <w:rPr>
          <w:rFonts w:ascii="Times New Roman" w:eastAsia="Times New Roman" w:hAnsi="Times New Roman" w:cs="Times New Roman"/>
          <w:sz w:val="24"/>
          <w:szCs w:val="24"/>
          <w:lang w:eastAsia="ru-RU"/>
        </w:rPr>
        <w:t>7) земельный участок не отнесен к определенной категории земель;</w:t>
      </w:r>
      <w:bookmarkEnd w:id="16"/>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17" w:name="sub_391187"/>
      <w:r w:rsidRPr="00C239F7">
        <w:rPr>
          <w:rFonts w:ascii="Times New Roman" w:eastAsia="Times New Roman" w:hAnsi="Times New Roman" w:cs="Times New Roman"/>
          <w:sz w:val="24"/>
          <w:szCs w:val="24"/>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bookmarkEnd w:id="17"/>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18" w:name="sub_391188"/>
      <w:r w:rsidRPr="00C239F7">
        <w:rPr>
          <w:rFonts w:ascii="Times New Roman" w:eastAsia="Times New Roman" w:hAnsi="Times New Roman" w:cs="Times New Roman"/>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bookmarkEnd w:id="18"/>
      <w:r w:rsidRPr="00C239F7">
        <w:rPr>
          <w:rFonts w:ascii="Times New Roman" w:eastAsia="Times New Roman" w:hAnsi="Times New Roman" w:cs="Times New Roman"/>
          <w:sz w:val="24"/>
          <w:szCs w:val="24"/>
          <w:lang w:eastAsia="ru-RU"/>
        </w:rPr>
        <w:fldChar w:fldCharType="begin"/>
      </w:r>
      <w:r w:rsidRPr="00C239F7">
        <w:rPr>
          <w:rFonts w:ascii="Times New Roman" w:eastAsia="Times New Roman" w:hAnsi="Times New Roman" w:cs="Times New Roman"/>
          <w:sz w:val="24"/>
          <w:szCs w:val="24"/>
          <w:lang w:eastAsia="ru-RU"/>
        </w:rPr>
        <w:instrText xml:space="preserve"> HYPERLINK "file:///E:\\%D0%9F%D0%98%D0%A5%D0%95%D0%A2%D0%9E_%D0%9D%D0%9E%D0%92%D0%9E%D0%A1%D0%95%D0%9B%D0%AC%D0%A6%D0%95%D0%92%D0%90\\%D0%A0%D0%90%D0%97%D0%9D%D0%9E%D0%95\\%D0%9C%D1%83%D0%BD%D0%B8%D1%86%D0%B8%D0%BF%D0%B0%D0%BB%D1%8C%D0%BD%D1%8B%D0%B5%20%D1%83%D1%81%D0%BB%D1%83%D0%B3%D0%B8%20%20(%D0%BF%D0%BE%20210-%D0%A4%D0%97)\\%D0%A0%D0%95%D0%93%D0%9B%D0%90%D0%9C%D0%95%D0%9D%D0%A2%D1%83%D1%82%D0%B2%D0%B5%D1%80%D0%B6%D0%B4%D0%B5%D0%BD%D0%B8%D0%B5%20%D1%81%D1%85%D0%B5%D0%BC.docx" \l "sub_39363" </w:instrText>
      </w:r>
      <w:r w:rsidRPr="00C239F7">
        <w:rPr>
          <w:rFonts w:ascii="Times New Roman" w:eastAsia="Times New Roman" w:hAnsi="Times New Roman" w:cs="Times New Roman"/>
          <w:sz w:val="24"/>
          <w:szCs w:val="24"/>
          <w:lang w:eastAsia="ru-RU"/>
        </w:rPr>
        <w:fldChar w:fldCharType="separate"/>
      </w:r>
      <w:r w:rsidRPr="00C239F7">
        <w:rPr>
          <w:rFonts w:ascii="Times New Roman" w:eastAsia="Times New Roman" w:hAnsi="Times New Roman" w:cs="Times New Roman"/>
          <w:sz w:val="24"/>
          <w:szCs w:val="24"/>
          <w:lang w:eastAsia="ru-RU"/>
        </w:rPr>
        <w:t xml:space="preserve">пунктом 3 </w:t>
      </w:r>
      <w:r w:rsidRPr="00C239F7">
        <w:rPr>
          <w:rFonts w:ascii="Times New Roman" w:eastAsia="Times New Roman" w:hAnsi="Times New Roman" w:cs="Times New Roman"/>
          <w:sz w:val="24"/>
          <w:szCs w:val="24"/>
          <w:lang w:eastAsia="ru-RU"/>
        </w:rPr>
        <w:lastRenderedPageBreak/>
        <w:t>статьи 39.36</w:t>
      </w:r>
      <w:r w:rsidRPr="00C239F7">
        <w:rPr>
          <w:rFonts w:ascii="Times New Roman" w:eastAsia="Times New Roman" w:hAnsi="Times New Roman" w:cs="Times New Roman"/>
          <w:sz w:val="24"/>
          <w:szCs w:val="24"/>
          <w:lang w:eastAsia="ru-RU"/>
        </w:rPr>
        <w:fldChar w:fldCharType="end"/>
      </w:r>
      <w:r w:rsidRPr="00C239F7">
        <w:rPr>
          <w:rFonts w:ascii="Times New Roman" w:eastAsia="Times New Roman" w:hAnsi="Times New Roman" w:cs="Times New Roman"/>
          <w:sz w:val="24"/>
          <w:szCs w:val="24"/>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C239F7">
        <w:rPr>
          <w:rFonts w:ascii="Times New Roman" w:eastAsia="Times New Roman" w:hAnsi="Times New Roman" w:cs="Times New Roman"/>
          <w:sz w:val="24"/>
          <w:szCs w:val="24"/>
          <w:lang w:eastAsia="ru-RU"/>
        </w:rPr>
        <w:t>с</w:t>
      </w:r>
      <w:proofErr w:type="gramEnd"/>
      <w:r w:rsidRPr="00C239F7">
        <w:rPr>
          <w:rFonts w:ascii="Times New Roman" w:eastAsia="Times New Roman" w:hAnsi="Times New Roman" w:cs="Times New Roman"/>
          <w:sz w:val="24"/>
          <w:szCs w:val="24"/>
          <w:lang w:eastAsia="ru-RU"/>
        </w:rPr>
        <w:t xml:space="preserve"> </w:t>
      </w:r>
      <w:proofErr w:type="gramStart"/>
      <w:r w:rsidRPr="00C239F7">
        <w:rPr>
          <w:rFonts w:ascii="Times New Roman" w:eastAsia="Times New Roman" w:hAnsi="Times New Roman" w:cs="Times New Roman"/>
          <w:sz w:val="24"/>
          <w:szCs w:val="24"/>
          <w:lang w:eastAsia="ru-RU"/>
        </w:rPr>
        <w:t>его</w:t>
      </w:r>
      <w:proofErr w:type="gramEnd"/>
      <w:r w:rsidRPr="00C239F7">
        <w:rPr>
          <w:rFonts w:ascii="Times New Roman" w:eastAsia="Times New Roman" w:hAnsi="Times New Roman" w:cs="Times New Roman"/>
          <w:sz w:val="24"/>
          <w:szCs w:val="24"/>
          <w:lang w:eastAsia="ru-RU"/>
        </w:rPr>
        <w:t xml:space="preserve"> разрешенным использованием;</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19" w:name="sub_391189"/>
      <w:proofErr w:type="gramStart"/>
      <w:r w:rsidRPr="00C239F7">
        <w:rPr>
          <w:rFonts w:ascii="Times New Roman" w:eastAsia="Times New Roman" w:hAnsi="Times New Roman" w:cs="Times New Roman"/>
          <w:sz w:val="24"/>
          <w:szCs w:val="24"/>
          <w:lang w:eastAsia="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bookmarkEnd w:id="19"/>
      <w:proofErr w:type="gramEnd"/>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20" w:name="sub_3911813"/>
      <w:r w:rsidRPr="00C239F7">
        <w:rPr>
          <w:rFonts w:ascii="Times New Roman" w:eastAsia="Times New Roman" w:hAnsi="Times New Roman" w:cs="Times New Roman"/>
          <w:sz w:val="24"/>
          <w:szCs w:val="24"/>
          <w:lang w:eastAsia="ru-RU"/>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bookmarkEnd w:id="20"/>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21" w:name="sub_3911814"/>
      <w:r w:rsidRPr="00C239F7">
        <w:rPr>
          <w:rFonts w:ascii="Times New Roman" w:eastAsia="Times New Roman" w:hAnsi="Times New Roman" w:cs="Times New Roman"/>
          <w:sz w:val="24"/>
          <w:szCs w:val="24"/>
          <w:lang w:eastAsia="ru-RU"/>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bookmarkEnd w:id="21"/>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22" w:name="sub_3911815"/>
      <w:r w:rsidRPr="00C239F7">
        <w:rPr>
          <w:rFonts w:ascii="Times New Roman" w:eastAsia="Times New Roman" w:hAnsi="Times New Roman" w:cs="Times New Roman"/>
          <w:sz w:val="24"/>
          <w:szCs w:val="24"/>
          <w:lang w:eastAsia="ru-RU"/>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bookmarkEnd w:id="22"/>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23" w:name="sub_3911816"/>
      <w:r w:rsidRPr="00C239F7">
        <w:rPr>
          <w:rFonts w:ascii="Times New Roman" w:eastAsia="Times New Roman" w:hAnsi="Times New Roman" w:cs="Times New Roman"/>
          <w:sz w:val="24"/>
          <w:szCs w:val="24"/>
          <w:lang w:eastAsia="ru-RU"/>
        </w:rPr>
        <w:t>14) в отношении земельного участка принято решение о предварительном согласовании его предоставления;</w:t>
      </w:r>
      <w:bookmarkEnd w:id="23"/>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24" w:name="sub_3911817"/>
      <w:r w:rsidRPr="00C239F7">
        <w:rPr>
          <w:rFonts w:ascii="Times New Roman" w:eastAsia="Times New Roman" w:hAnsi="Times New Roman" w:cs="Times New Roman"/>
          <w:sz w:val="24"/>
          <w:szCs w:val="24"/>
          <w:lang w:eastAsia="ru-RU"/>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bookmarkEnd w:id="24"/>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25" w:name="sub_3911818"/>
      <w:r w:rsidRPr="00C239F7">
        <w:rPr>
          <w:rFonts w:ascii="Times New Roman" w:eastAsia="Times New Roman" w:hAnsi="Times New Roman" w:cs="Times New Roman"/>
          <w:sz w:val="24"/>
          <w:szCs w:val="24"/>
          <w:lang w:eastAsia="ru-RU"/>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bookmarkEnd w:id="25"/>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bookmarkStart w:id="26" w:name="sub_3911819"/>
      <w:r w:rsidRPr="00C239F7">
        <w:rPr>
          <w:rFonts w:ascii="Times New Roman" w:eastAsia="Times New Roman" w:hAnsi="Times New Roman" w:cs="Times New Roman"/>
          <w:sz w:val="24"/>
          <w:szCs w:val="24"/>
          <w:lang w:eastAsia="ru-RU"/>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C239F7">
        <w:rPr>
          <w:rFonts w:ascii="Times New Roman" w:eastAsia="Times New Roman" w:hAnsi="Times New Roman" w:cs="Times New Roman"/>
          <w:sz w:val="24"/>
          <w:szCs w:val="24"/>
          <w:lang w:eastAsia="ru-RU"/>
        </w:rPr>
        <w:t>жд в св</w:t>
      </w:r>
      <w:proofErr w:type="gramEnd"/>
      <w:r w:rsidRPr="00C239F7">
        <w:rPr>
          <w:rFonts w:ascii="Times New Roman" w:eastAsia="Times New Roman" w:hAnsi="Times New Roman" w:cs="Times New Roman"/>
          <w:sz w:val="24"/>
          <w:szCs w:val="24"/>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bookmarkEnd w:id="26"/>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37.  Услуги,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 отсутствуют.</w:t>
      </w:r>
    </w:p>
    <w:p w:rsidR="00CC1B79" w:rsidRPr="00C239F7" w:rsidRDefault="00CC1B79" w:rsidP="00CC1B79">
      <w:pPr>
        <w:shd w:val="clear" w:color="auto" w:fill="FFFFFF"/>
        <w:spacing w:after="96" w:line="255" w:lineRule="atLeast"/>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14. Порядок, размер и основания взимания государственной пошлины или иной платы, взимаемой за предоставление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38. Муниципальная услуга предоставляется без взимания государственной пошлины или иной платы.</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39.   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установлены.</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40. Максимальный срок ожидания в очереди в случае непосредственного обращения заявителя в Администрацию для представления документов, необходимых для предоставления муниципальной услуги, а также для получения документов, являющихся результатом предоставления муниципальной услуги, не должен превышать 15 минут.</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17. Срок и порядок регистрации запроса заявителя о предоставлении муниципальной услуги, в том числе в электронной форме</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41. Срок регистрации представленных в Администрацию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При получении Администрацией документов, необходимых для предоставления муниципальной услуги, должностное лицо Администрации, ответственное за прием и регистрацию документов, осуществляет их регистрацию путем присвоения указанным документам входящего номера с указанием даты получения. </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Днем регистрации документов является день их поступления в Администрацию.</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18. Требования к помещениям, в которых предоставляется муниципальная услуга </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42. Вход в здание Администрации оборудуется информационной табличкой (вывеской), содержащей информацию о полном наименовании Администрации.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43. Информационные таблички (вывески) размещаются рядом с входом, либо на двери входа так, чтобы они были хорошо видны заявителям.</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44. Вход в здание должен быть оборудован удобной лестницей, при наличии технической возможности – с поручнями и пандусами.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45. Прием заявлений и документов, необходимых для предоставления муниципальной услуги, осуществляется в кабинетах Администрации.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46.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47.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48. Места ожидания должны соответствовать комфортным условиям для заявителей и оптимальным условиям работы должностных лиц Администрации.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49.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50. </w:t>
      </w:r>
      <w:proofErr w:type="gramStart"/>
      <w:r w:rsidRPr="00C239F7">
        <w:rPr>
          <w:rFonts w:ascii="Times New Roman" w:eastAsia="Times New Roman" w:hAnsi="Times New Roman" w:cs="Times New Roman"/>
          <w:sz w:val="24"/>
          <w:szCs w:val="24"/>
          <w:lang w:eastAsia="ru-RU"/>
        </w:rPr>
        <w:t>Основными показателями доступности и качества предоставления муниципальной услуги являются соблюдение требований к местам предоставления услуги, их транспортной доступности, возможность представления заявления и документов, необходимых для предоставления услуги, в форме электронных документов, среднее время ожидания в очереди при подаче документов, количество обращений об обжаловании решений и действий (бездействия) Администрации, а также должностных лиц Администрации.</w:t>
      </w:r>
      <w:proofErr w:type="gramEnd"/>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51. Основные требования к качеству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соблюдение стандарта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отсутствие жалоб заявителей на действия (бездействия) Администрации, предоставляющей муниципальную услугу, должностных лиц при предоставлении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оперативность вынесения решения в отношении рассматриваемых обращений;</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полнота и актуальность информации о порядке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предоставление возможности получения информации о ходе предоставления муниципальной услуги, в том числе с использованием информационных технологий.</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52. Взаимодействие заявителя с должностными лицами Администрации  при предоставлении муниципальной услуги осуществляется при личном обращении заявителя: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 при подаче запроса и документов, необходимых для оказания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2) при получении результата предоставления муниципальной услуги; </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Продолжительность взаимодействия заявителя с должностными лицами Администрации при предоставлении муниципальной услуги не должно превышать 15 минут.</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53. Возможность предоставления муниципальной услуги в МФЦ не предусмотрена.</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CC1B79" w:rsidRPr="00C239F7" w:rsidRDefault="00CC1B79" w:rsidP="00CC1B7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54. Законодательством не предусмотрена возможность предоставления муниципальной услуги посредством МФЦ.</w:t>
      </w:r>
    </w:p>
    <w:p w:rsidR="00CC1B79" w:rsidRPr="00C239F7" w:rsidRDefault="00CC1B79" w:rsidP="00CC1B7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55. Заявители имеют возможность получения муниципальной услуги в электронной форме посредством Портала в части:</w:t>
      </w:r>
    </w:p>
    <w:p w:rsidR="00CC1B79" w:rsidRPr="00C239F7" w:rsidRDefault="00CC1B79" w:rsidP="00CC1B7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 получения информации о порядке предоставления муниципальной услуги;</w:t>
      </w:r>
    </w:p>
    <w:p w:rsidR="00CC1B79" w:rsidRPr="00C239F7" w:rsidRDefault="00CC1B79" w:rsidP="00CC1B7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CC1B79" w:rsidRPr="00C239F7" w:rsidRDefault="00CC1B79" w:rsidP="00CC1B7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3) направления запроса и документов, необходимых для предоставления муниципальной услуги;</w:t>
      </w:r>
    </w:p>
    <w:p w:rsidR="00CC1B79" w:rsidRPr="00C239F7" w:rsidRDefault="00CC1B79" w:rsidP="00CC1B7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4) отслеживания хода предоставления муниципальной услуги.</w:t>
      </w:r>
    </w:p>
    <w:p w:rsidR="00CC1B79" w:rsidRPr="00C239F7" w:rsidRDefault="00CC1B79" w:rsidP="00CC1B7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56. </w:t>
      </w:r>
      <w:proofErr w:type="gramStart"/>
      <w:r w:rsidRPr="00C239F7">
        <w:rPr>
          <w:rFonts w:ascii="Times New Roman" w:eastAsia="Times New Roman" w:hAnsi="Times New Roman" w:cs="Times New Roman"/>
          <w:sz w:val="24"/>
          <w:szCs w:val="24"/>
          <w:lang w:eastAsia="ru-RU"/>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0" w:history="1">
        <w:r w:rsidRPr="00C239F7">
          <w:rPr>
            <w:rFonts w:ascii="Times New Roman" w:eastAsia="Times New Roman" w:hAnsi="Times New Roman" w:cs="Times New Roman"/>
            <w:sz w:val="24"/>
            <w:szCs w:val="24"/>
            <w:lang w:eastAsia="ru-RU"/>
          </w:rPr>
          <w:t>закона</w:t>
        </w:r>
      </w:hyperlink>
      <w:r w:rsidRPr="00C239F7">
        <w:rPr>
          <w:rFonts w:ascii="Times New Roman" w:eastAsia="Times New Roman" w:hAnsi="Times New Roman" w:cs="Times New Roman"/>
          <w:sz w:val="24"/>
          <w:szCs w:val="24"/>
          <w:lang w:eastAsia="ru-RU"/>
        </w:rPr>
        <w:t xml:space="preserve"> от 6 апреля 2011 года № 63-ФЗ «Об электронной подписи» и требованиями Федерального </w:t>
      </w:r>
      <w:hyperlink r:id="rId11" w:history="1">
        <w:r w:rsidRPr="00C239F7">
          <w:rPr>
            <w:rFonts w:ascii="Times New Roman" w:eastAsia="Times New Roman" w:hAnsi="Times New Roman" w:cs="Times New Roman"/>
            <w:sz w:val="24"/>
            <w:szCs w:val="24"/>
            <w:lang w:eastAsia="ru-RU"/>
          </w:rPr>
          <w:t>закона</w:t>
        </w:r>
      </w:hyperlink>
      <w:r w:rsidRPr="00C239F7">
        <w:rPr>
          <w:rFonts w:ascii="Times New Roman" w:eastAsia="Times New Roman" w:hAnsi="Times New Roman" w:cs="Times New Roman"/>
          <w:sz w:val="24"/>
          <w:szCs w:val="24"/>
          <w:lang w:eastAsia="ru-RU"/>
        </w:rPr>
        <w:t xml:space="preserve"> от 27 июля 2010 года</w:t>
      </w:r>
      <w:r w:rsidRPr="00C239F7">
        <w:rPr>
          <w:rFonts w:ascii="Times New Roman" w:eastAsia="Times New Roman" w:hAnsi="Times New Roman" w:cs="Times New Roman"/>
          <w:sz w:val="24"/>
          <w:szCs w:val="24"/>
          <w:lang w:eastAsia="ru-RU"/>
        </w:rPr>
        <w:br/>
        <w:t>№ 210-ФЗ «Об организации предоставления государственных и муниципальных услуг».</w:t>
      </w:r>
      <w:proofErr w:type="gramEnd"/>
    </w:p>
    <w:p w:rsidR="00CC1B79" w:rsidRPr="00C239F7" w:rsidRDefault="00CC1B79" w:rsidP="00CC1B7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57.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C1B79" w:rsidRPr="00C239F7" w:rsidRDefault="00CC1B79" w:rsidP="00CC1B7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58. В течение 5 календарных дней </w:t>
      </w:r>
      <w:proofErr w:type="gramStart"/>
      <w:r w:rsidRPr="00C239F7">
        <w:rPr>
          <w:rFonts w:ascii="Times New Roman" w:eastAsia="Times New Roman" w:hAnsi="Times New Roman" w:cs="Times New Roman"/>
          <w:sz w:val="24"/>
          <w:szCs w:val="24"/>
          <w:lang w:eastAsia="ru-RU"/>
        </w:rPr>
        <w:t>с даты направления</w:t>
      </w:r>
      <w:proofErr w:type="gramEnd"/>
      <w:r w:rsidRPr="00C239F7">
        <w:rPr>
          <w:rFonts w:ascii="Times New Roman" w:eastAsia="Times New Roman" w:hAnsi="Times New Roman" w:cs="Times New Roman"/>
          <w:sz w:val="24"/>
          <w:szCs w:val="24"/>
          <w:lang w:eastAsia="ru-RU"/>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30 административного регламента. Заявитель также вправе представить по собственной инициативе документы, указанные в пункте 33 административного регламента.</w:t>
      </w:r>
    </w:p>
    <w:p w:rsidR="00CC1B79" w:rsidRPr="00C239F7" w:rsidRDefault="00CC1B79" w:rsidP="00CC1B7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59. </w:t>
      </w:r>
      <w:proofErr w:type="gramStart"/>
      <w:r w:rsidRPr="00C239F7">
        <w:rPr>
          <w:rFonts w:ascii="Times New Roman" w:eastAsia="Times New Roman" w:hAnsi="Times New Roman" w:cs="Times New Roman"/>
          <w:sz w:val="24"/>
          <w:szCs w:val="24"/>
          <w:lang w:eastAsia="ru-RU"/>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C239F7">
        <w:rPr>
          <w:rFonts w:ascii="Times New Roman" w:eastAsia="Times New Roman" w:hAnsi="Times New Roman" w:cs="Times New Roman"/>
          <w:sz w:val="24"/>
          <w:szCs w:val="24"/>
          <w:lang w:eastAsia="ru-RU"/>
        </w:rPr>
        <w:t xml:space="preserve"> статьи 6 Федерального закона от 27 июля 2006 года № 152-ФЗ «О персональных данных» не требуется.</w:t>
      </w:r>
    </w:p>
    <w:p w:rsidR="00CC1B79" w:rsidRPr="00C239F7" w:rsidRDefault="00CC1B79" w:rsidP="00CC1B79">
      <w:pPr>
        <w:spacing w:after="0" w:line="322" w:lineRule="atLeast"/>
        <w:ind w:left="100" w:right="20" w:firstLine="860"/>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pacing w:after="0" w:line="322" w:lineRule="atLeast"/>
        <w:ind w:left="100" w:right="20" w:firstLine="860"/>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Раздел </w:t>
      </w:r>
      <w:r w:rsidRPr="00C239F7">
        <w:rPr>
          <w:rFonts w:ascii="Times New Roman" w:eastAsia="Times New Roman" w:hAnsi="Times New Roman" w:cs="Times New Roman"/>
          <w:sz w:val="24"/>
          <w:szCs w:val="24"/>
          <w:lang w:val="en-US" w:eastAsia="ru-RU"/>
        </w:rPr>
        <w:t>III</w:t>
      </w:r>
      <w:r w:rsidRPr="00C239F7">
        <w:rPr>
          <w:rFonts w:ascii="Times New Roman" w:eastAsia="Times New Roman" w:hAnsi="Times New Roman" w:cs="Times New Roman"/>
          <w:sz w:val="24"/>
          <w:szCs w:val="24"/>
          <w:lang w:eastAsia="ru-RU"/>
        </w:rPr>
        <w:t>.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21. Исчерпывающий перечень административных процедур (действий) </w:t>
      </w:r>
    </w:p>
    <w:p w:rsidR="00CC1B79" w:rsidRPr="00C239F7" w:rsidRDefault="00CC1B79" w:rsidP="00CC1B79">
      <w:pPr>
        <w:shd w:val="clear" w:color="auto" w:fill="FFFFFF"/>
        <w:spacing w:after="96" w:line="255" w:lineRule="atLeast"/>
        <w:ind w:firstLine="540"/>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60.  Предоставление муниципальной услуги включает в себя следующие административные процедуры:</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прием и регистрация заявления и документов, подлежащих представлению заявителем;</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 утверждение схемы расположения земельного участка;</w:t>
      </w:r>
    </w:p>
    <w:p w:rsidR="00CC1B79" w:rsidRPr="00C239F7" w:rsidRDefault="00CC1B79" w:rsidP="00CC1B79">
      <w:pPr>
        <w:shd w:val="clear" w:color="auto" w:fill="FFFFFF"/>
        <w:spacing w:after="96" w:line="255" w:lineRule="atLeast"/>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г) направление (выдача) заявителю решения об утверждении схемы расположения земельного участка или решения об отказе в ее утверждении.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61. Блок-схема предоставления муниципальной услуги приводится в Приложении 2 к Административному регламенту.</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22. Прием и регистрация заявления и документов, подлежащих представлению заявителем </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62. Основанием для начала административной процедуры является поступление в Администрацию заявления по форме согласно </w:t>
      </w:r>
      <w:hyperlink r:id="rId12" w:anchor="Par453" w:history="1">
        <w:r w:rsidRPr="00C239F7">
          <w:rPr>
            <w:rFonts w:ascii="Times New Roman" w:eastAsia="Times New Roman" w:hAnsi="Times New Roman" w:cs="Times New Roman"/>
            <w:sz w:val="24"/>
            <w:szCs w:val="24"/>
            <w:lang w:eastAsia="ru-RU"/>
          </w:rPr>
          <w:t>Приложению 1</w:t>
        </w:r>
      </w:hyperlink>
      <w:r w:rsidRPr="00C239F7">
        <w:rPr>
          <w:rFonts w:ascii="Times New Roman" w:eastAsia="Times New Roman" w:hAnsi="Times New Roman" w:cs="Times New Roman"/>
          <w:sz w:val="24"/>
          <w:szCs w:val="24"/>
          <w:lang w:eastAsia="ru-RU"/>
        </w:rPr>
        <w:t xml:space="preserve"> к  Административному регламенту и прилагаемых к нему документов, которые подаются заявителем одним из следующих способов:    </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путем личного обращения гражданина, руководителя юридического лица, индивидуального предпринимателя в Администрацию;</w:t>
      </w:r>
    </w:p>
    <w:p w:rsidR="00CC1B79" w:rsidRPr="00C239F7" w:rsidRDefault="00CC1B79" w:rsidP="00CC1B79">
      <w:pPr>
        <w:shd w:val="clear" w:color="auto" w:fill="FFFFFF"/>
        <w:spacing w:after="96" w:line="255" w:lineRule="atLeast"/>
        <w:ind w:right="-6"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через организации почтовой связи;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 в форме электронных документов, которые передаются с использованием сети «Интернет» через Портал.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Администрацией.</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63. При поступлении в Администрацию заявления и прилагаемых к нему документов должностное лицо Администрации, ответственное за прием и регистрацию документов:</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осуществляет их регистрацию в порядке, предусмотренном пунктом 41 Административного регламента, либо отказывает в принятии заявления при наличии оснований, указанных в пункте 30 Административного регламента в порядке, предусмотренном пунктами 31-33 Административного регламента;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передает их должностному лицу Администрации, ответственному за рассмотрение документов, либо, в случае непредставления заявителем документов, указанных в пункте 25 Административного регламента, передает их должностному лицу Администрации, ответственному за формирование и направление межведомственных запросов в органы (организации), участвующие в предоставлении муниципальной услуги.</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64. Результатом выполнения данной административной процедуры является регистрация заявления и прилагаемых к нему документов.</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23. Формирование и направление межведомственных запросов в органы (организации), участвующие в предоставлении муниципальной услуги </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65.  Основанием для начала административной процедуры является не представление заявителем документов, предусмотренных подпунктом «а», «б» пункта 28 Административного регламента.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66. Должностным лицом Администрации, ответственным за формирование и направление межведомственных запросов в органы (организации), участвующие в предоставлении муниципальной услуги, в течение 3 рабочих дней со дня регистрации заявления и документов, указанных в пункте 25 Административного регламента, формируются и направляются межведомственные запросы:</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в </w:t>
      </w:r>
      <w:r w:rsidRPr="00C239F7">
        <w:rPr>
          <w:rFonts w:ascii="Times New Roman" w:eastAsia="Times New Roman" w:hAnsi="Times New Roman" w:cs="Times New Roman"/>
          <w:sz w:val="24"/>
          <w:szCs w:val="24"/>
          <w:lang w:eastAsia="ar-SA"/>
        </w:rPr>
        <w:t>Межрайонную инспекцию Федеральной налоговой службы №17 по Иркутской области</w:t>
      </w:r>
      <w:r w:rsidRPr="00C239F7">
        <w:rPr>
          <w:rFonts w:ascii="Times New Roman" w:eastAsia="Times New Roman" w:hAnsi="Times New Roman" w:cs="Times New Roman"/>
          <w:sz w:val="24"/>
          <w:szCs w:val="24"/>
          <w:lang w:eastAsia="ru-RU"/>
        </w:rPr>
        <w:t xml:space="preserve"> – в целях получения выписки из Единого государственного реестра юридических лиц, в случае, если заявителем выступает юридическое лицо;</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в </w:t>
      </w:r>
      <w:r w:rsidRPr="00C239F7">
        <w:rPr>
          <w:rFonts w:ascii="Times New Roman" w:eastAsia="Times New Roman" w:hAnsi="Times New Roman" w:cs="Times New Roman"/>
          <w:sz w:val="24"/>
          <w:szCs w:val="24"/>
          <w:lang w:eastAsia="ar-SA"/>
        </w:rPr>
        <w:t>Управление Федеральной службы государственной регистрации, кадастра и картографии по Иркутской области</w:t>
      </w:r>
      <w:r w:rsidRPr="00C239F7">
        <w:rPr>
          <w:rFonts w:ascii="Times New Roman" w:eastAsia="Times New Roman" w:hAnsi="Times New Roman" w:cs="Times New Roman"/>
          <w:sz w:val="24"/>
          <w:szCs w:val="24"/>
          <w:lang w:eastAsia="ru-RU"/>
        </w:rPr>
        <w:t xml:space="preserve"> – в целях получения кадастрового паспорта.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67. Межведомственные запросы направляются в письменной форме на бумажном носителе или в форме электронного документа.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68. Результатом исполнения административной процедуры является получение Администрацией документов, указанных в подпункте «а», «б» пункта 28 Административного регламента.</w:t>
      </w:r>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ind w:firstLine="709"/>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24. Утверждение схемы расположения земельного участка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69. Основанием для начала административной процедуры является  получение должностным лицом Администрации документов, предусмотренных пунктом 25 Административного регламента, а также предусмотренных пунктом 28 Административного регламента.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70. Должностное лицо Администрации, ответственное за утверждение схемы расположения земельного участка в течение 30 календарных дней с момента предоставления заявления осуществляет:</w:t>
      </w:r>
    </w:p>
    <w:p w:rsidR="00CC1B79" w:rsidRPr="00C239F7" w:rsidRDefault="00CC1B79" w:rsidP="00CC1B79">
      <w:pPr>
        <w:shd w:val="clear" w:color="auto" w:fill="FFFFFF"/>
        <w:spacing w:after="96" w:line="255" w:lineRule="atLeast"/>
        <w:ind w:firstLine="567"/>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проверку наличия или отсутствия оснований для отказа, предусмотренных </w:t>
      </w:r>
      <w:r w:rsidRPr="00C239F7">
        <w:rPr>
          <w:rFonts w:ascii="Times New Roman" w:hAnsi="Times New Roman" w:cs="Times New Roman"/>
          <w:sz w:val="24"/>
          <w:szCs w:val="24"/>
        </w:rPr>
        <w:t>пунктом 36</w:t>
      </w:r>
      <w:r w:rsidRPr="00C239F7">
        <w:rPr>
          <w:rFonts w:ascii="Times New Roman" w:eastAsia="Times New Roman" w:hAnsi="Times New Roman" w:cs="Times New Roman"/>
          <w:sz w:val="24"/>
          <w:szCs w:val="24"/>
          <w:lang w:eastAsia="ru-RU"/>
        </w:rPr>
        <w:t> Административного регламента;</w:t>
      </w:r>
    </w:p>
    <w:p w:rsidR="00CC1B79" w:rsidRPr="00C239F7" w:rsidRDefault="00CC1B79" w:rsidP="00CC1B79">
      <w:pPr>
        <w:shd w:val="clear" w:color="auto" w:fill="FFFFFF"/>
        <w:spacing w:after="96" w:line="255" w:lineRule="atLeast"/>
        <w:ind w:firstLine="567"/>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подготовку проекта постановления Администрации об утверждении схемы расположения земельного участка и обеспечивает его согласование и подписание в установленном порядке.</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 случае наличия оснований для отказа в предоставлении муниципальной услуги, предусмотренных пунктом 36 Административного регламента, решение об отказе в утверждении схемы расположения земельного участка принимается Администрацией в течение 30 календарных дней с момента поступления заявления.</w:t>
      </w:r>
    </w:p>
    <w:p w:rsidR="00CC1B79" w:rsidRPr="00C239F7" w:rsidRDefault="00CC1B79" w:rsidP="00CC1B79">
      <w:pPr>
        <w:shd w:val="clear" w:color="auto" w:fill="FFFFFF"/>
        <w:spacing w:after="96" w:line="255" w:lineRule="atLeast"/>
        <w:ind w:firstLine="567"/>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71. Результатом исполнения административной процедуры является принятие постановления Администрации об утверждении схемы расположения земельного участка либо решения Администрации об отказе в утверждении схемы расположения земельного участка.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Глава 25. Направление  (выдача) заявителю копии решения уполномоченного органа об утверждении схемы расположения земельного участка </w:t>
      </w:r>
    </w:p>
    <w:p w:rsidR="00CC1B79" w:rsidRPr="00C239F7" w:rsidRDefault="00CC1B79" w:rsidP="00CC1B79">
      <w:pPr>
        <w:shd w:val="clear" w:color="auto" w:fill="FFFFFF"/>
        <w:spacing w:after="96" w:line="255" w:lineRule="atLeast"/>
        <w:ind w:firstLine="708"/>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72. Основанием для начала административной процедуры является получение должностным лицом Администрации, документов указанных в пункте 25, 28, 71 Административного регламента.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73. Должностное лицо Администрации, ответственное за направление (выдачу) заявителю результата муниципальной услуги, в течение 3 рабочих дней со дня принятия решения об утверждение схемы расположения земельного участка либо решение об отказе в утверждение схемы расположения земельного участка направляет заявителю такое решение,  почтовым отправлением либо по обращению заявителя – вручает его лично.</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bookmarkStart w:id="27" w:name="sub_391144"/>
      <w:r w:rsidRPr="00C239F7">
        <w:rPr>
          <w:rFonts w:ascii="Times New Roman" w:eastAsia="Times New Roman" w:hAnsi="Times New Roman" w:cs="Times New Roman"/>
          <w:sz w:val="24"/>
          <w:szCs w:val="24"/>
          <w:lang w:eastAsia="ru-RU"/>
        </w:rPr>
        <w:t>74.  Результатом исполнения административной процедуры является направление заявителю решения об утверждении схемы расположения земельного участка либо решения об отказе в утверждение схемы расположения земельного участка.</w:t>
      </w:r>
      <w:bookmarkEnd w:id="27"/>
    </w:p>
    <w:p w:rsidR="00CC1B79" w:rsidRPr="00C239F7" w:rsidRDefault="00CC1B79" w:rsidP="00CC1B79">
      <w:pPr>
        <w:shd w:val="clear" w:color="auto" w:fill="FFFFFF"/>
        <w:spacing w:after="96" w:line="255" w:lineRule="atLeast"/>
        <w:ind w:firstLine="720"/>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Раздел IV. Формы контроля предоставления муниципальной услуги</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bookmarkStart w:id="28" w:name="Par368"/>
      <w:bookmarkEnd w:id="28"/>
      <w:r w:rsidRPr="00C239F7">
        <w:rPr>
          <w:rFonts w:ascii="Times New Roman" w:eastAsia="Times New Roman" w:hAnsi="Times New Roman" w:cs="Times New Roman"/>
          <w:sz w:val="24"/>
          <w:szCs w:val="24"/>
          <w:lang w:eastAsia="ru-RU"/>
        </w:rPr>
        <w:t>Глава 28.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75. Основными задачами текущего контроля являются: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а) обеспечение своевременного и качественного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выявление нарушений в сроках и качестве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 выявление и устранение причин и условий, способствующих ненадлежащему предоставлению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 принятие мер по надлежащему предоставлению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76. Текущий контроль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путем рассмотрения отчетов должностных лиц Администрации, а также рассмотрения жалоб заинтересованных лиц.</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77. Текущий контроль осуществляется постоянно.</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78. Контроль полноты и качества предоставления должностными лицами Администрации муниципальной услуги осуществляется в форме плановых и внеплановых проверок. </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bookmarkStart w:id="29" w:name="Par378"/>
      <w:bookmarkEnd w:id="29"/>
      <w:r w:rsidRPr="00C239F7">
        <w:rPr>
          <w:rFonts w:ascii="Times New Roman" w:eastAsia="Times New Roman" w:hAnsi="Times New Roman" w:cs="Times New Roman"/>
          <w:sz w:val="24"/>
          <w:szCs w:val="24"/>
          <w:lang w:eastAsia="ru-RU"/>
        </w:rPr>
        <w:t>Глава 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79. Проверки за порядком предоставления муниципальной услуги бывают плановыми и внеплановыми.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80. Для проведения проверки за порядком предоставления муниципальной услуги актом Администрации </w:t>
      </w:r>
      <w:proofErr w:type="spellStart"/>
      <w:r w:rsidRPr="00C239F7">
        <w:rPr>
          <w:rFonts w:ascii="Times New Roman" w:eastAsia="Times New Roman" w:hAnsi="Times New Roman" w:cs="Times New Roman"/>
          <w:sz w:val="24"/>
          <w:szCs w:val="24"/>
          <w:lang w:eastAsia="ru-RU"/>
        </w:rPr>
        <w:t>Ревякинского</w:t>
      </w:r>
      <w:proofErr w:type="spellEnd"/>
      <w:r w:rsidRPr="00C239F7">
        <w:rPr>
          <w:rFonts w:ascii="Times New Roman" w:eastAsia="Times New Roman" w:hAnsi="Times New Roman" w:cs="Times New Roman"/>
          <w:sz w:val="24"/>
          <w:szCs w:val="24"/>
          <w:lang w:eastAsia="ru-RU"/>
        </w:rPr>
        <w:t xml:space="preserve"> муниципального образования формируется комиссия, в состав которой включаются должностные лица Администрации, не участвующие в предоставлении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81. По результатам проведения проверки за полнотой и качеством предоставления муниципальной услуги оформляется акт проверки, который подписывается членами комиссии.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82. Срок проведения проверки и оформления акта составляет 30 календарных дней со дня начала проверки. Днем начала проверки является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83. Заявитель уведомляется о результатах проверки в течение 10 календарных дней со дня принятия соответствующего решения.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84. Срок проведения проверки за полнотой и качеством предоставления муниципальной услуги и оформления акта составляет 30 календарных дней со дня указанного в акте о назначении проверки.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85. Внеплановые проверки осуществляются по решению Главы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86. Плановые проверки осуществляются на основании полугодовых или годовых планов работы Администрации.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87.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bookmarkStart w:id="30" w:name="Par390"/>
      <w:bookmarkEnd w:id="30"/>
      <w:r w:rsidRPr="00C239F7">
        <w:rPr>
          <w:rFonts w:ascii="Times New Roman" w:eastAsia="Times New Roman" w:hAnsi="Times New Roman" w:cs="Times New Roman"/>
          <w:sz w:val="24"/>
          <w:szCs w:val="24"/>
          <w:lang w:eastAsia="ru-RU"/>
        </w:rPr>
        <w:t>Глава 28. Ответственность должностных лиц администрации муниципального образования</w:t>
      </w:r>
      <w:r>
        <w:rPr>
          <w:rFonts w:ascii="Times New Roman" w:eastAsia="Times New Roman" w:hAnsi="Times New Roman" w:cs="Times New Roman"/>
          <w:sz w:val="24"/>
          <w:szCs w:val="24"/>
          <w:lang w:eastAsia="ru-RU"/>
        </w:rPr>
        <w:t xml:space="preserve"> «Алужинское»</w:t>
      </w:r>
      <w:r w:rsidRPr="00C239F7">
        <w:rPr>
          <w:rFonts w:ascii="Times New Roman" w:eastAsia="Times New Roman" w:hAnsi="Times New Roman" w:cs="Times New Roman"/>
          <w:sz w:val="24"/>
          <w:szCs w:val="24"/>
          <w:lang w:eastAsia="ru-RU"/>
        </w:rPr>
        <w:t>, за решения и действия (бездействие), принимаемые (осуществляемые) ими в ходе предоставления муниципальной услуги </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88. Должностные лица Администрации муниципального образования</w:t>
      </w:r>
      <w:r>
        <w:rPr>
          <w:rFonts w:ascii="Times New Roman" w:eastAsia="Times New Roman" w:hAnsi="Times New Roman" w:cs="Times New Roman"/>
          <w:sz w:val="24"/>
          <w:szCs w:val="24"/>
          <w:lang w:eastAsia="ru-RU"/>
        </w:rPr>
        <w:t xml:space="preserve"> «Алужинское»</w:t>
      </w:r>
      <w:r w:rsidRPr="00C239F7">
        <w:rPr>
          <w:rFonts w:ascii="Times New Roman" w:eastAsia="Times New Roman" w:hAnsi="Times New Roman" w:cs="Times New Roman"/>
          <w:sz w:val="24"/>
          <w:szCs w:val="24"/>
          <w:lang w:eastAsia="ru-RU"/>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89. При выявлении нарушений прав заявителей в связи с исполнением Административного регламента виновные в нарушении должностные лица Администрации привлекаются к ответственности в соответствии с законодательством.</w:t>
      </w:r>
    </w:p>
    <w:p w:rsidR="00CC1B79" w:rsidRPr="00C239F7" w:rsidRDefault="00CC1B79" w:rsidP="00CC1B79">
      <w:pPr>
        <w:shd w:val="clear" w:color="auto" w:fill="FFFFFF"/>
        <w:spacing w:after="96" w:line="255" w:lineRule="atLeast"/>
        <w:ind w:firstLine="540"/>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bookmarkStart w:id="31" w:name="Par397"/>
      <w:bookmarkEnd w:id="31"/>
      <w:r w:rsidRPr="00C239F7">
        <w:rPr>
          <w:rFonts w:ascii="Times New Roman" w:eastAsia="Times New Roman" w:hAnsi="Times New Roman" w:cs="Times New Roman"/>
          <w:sz w:val="24"/>
          <w:szCs w:val="24"/>
          <w:lang w:eastAsia="ru-RU"/>
        </w:rPr>
        <w:t>Глава 29.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 </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bookmarkStart w:id="32" w:name="Par401"/>
      <w:bookmarkEnd w:id="32"/>
      <w:r w:rsidRPr="00C239F7">
        <w:rPr>
          <w:rFonts w:ascii="Times New Roman" w:eastAsia="Times New Roman" w:hAnsi="Times New Roman" w:cs="Times New Roman"/>
          <w:sz w:val="24"/>
          <w:szCs w:val="24"/>
          <w:lang w:eastAsia="ru-RU"/>
        </w:rPr>
        <w:t>90. Контроль предоставления муниципальной услуги со стороны граждан, их объединений и организаций осуществляется путем информирования Администрации о фактах:</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нарушения прав и законных интересов граждан, их объединений и организаций решением, действием (бездействием) Администрации, ее должностных лиц;</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некорректного поведения должностных лиц Администрации, нарушения правил служебной этики при предоставлении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91. Информацию, указанную в пункте 90 Административного регламента, граждане, их объединения и организации могут сообщить по телефонам Администрации муниципального образования</w:t>
      </w:r>
      <w:r>
        <w:rPr>
          <w:rFonts w:ascii="Times New Roman" w:eastAsia="Times New Roman" w:hAnsi="Times New Roman" w:cs="Times New Roman"/>
          <w:sz w:val="24"/>
          <w:szCs w:val="24"/>
          <w:lang w:eastAsia="ru-RU"/>
        </w:rPr>
        <w:t xml:space="preserve"> «Алужинское»</w:t>
      </w:r>
      <w:r w:rsidRPr="00C239F7">
        <w:rPr>
          <w:rFonts w:ascii="Times New Roman" w:eastAsia="Times New Roman" w:hAnsi="Times New Roman" w:cs="Times New Roman"/>
          <w:sz w:val="24"/>
          <w:szCs w:val="24"/>
          <w:lang w:eastAsia="ru-RU"/>
        </w:rPr>
        <w:t>, указанным в пункте 14 Административного регламента, или на официальном сайте Администрации в сети «Интернет».</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bookmarkStart w:id="33" w:name="Par407"/>
      <w:bookmarkEnd w:id="33"/>
      <w:r w:rsidRPr="00C239F7">
        <w:rPr>
          <w:rFonts w:ascii="Times New Roman" w:eastAsia="Times New Roman" w:hAnsi="Times New Roman" w:cs="Times New Roman"/>
          <w:sz w:val="24"/>
          <w:szCs w:val="24"/>
          <w:lang w:eastAsia="ru-RU"/>
        </w:rPr>
        <w:t> </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Раздел V. Досудебный (внесудебный) порядок обжалования</w:t>
      </w:r>
    </w:p>
    <w:p w:rsidR="00CC1B79" w:rsidRPr="00C239F7" w:rsidRDefault="00CC1B79" w:rsidP="00CC1B79">
      <w:pPr>
        <w:shd w:val="clear" w:color="auto" w:fill="FFFFFF"/>
        <w:spacing w:after="96" w:line="255" w:lineRule="atLeast"/>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Решений и действий (бездействия) администрации муниципального образования</w:t>
      </w:r>
      <w:r>
        <w:rPr>
          <w:rFonts w:ascii="Times New Roman" w:eastAsia="Times New Roman" w:hAnsi="Times New Roman" w:cs="Times New Roman"/>
          <w:sz w:val="24"/>
          <w:szCs w:val="24"/>
          <w:lang w:eastAsia="ru-RU"/>
        </w:rPr>
        <w:t xml:space="preserve"> «Алужинское»</w:t>
      </w:r>
      <w:r w:rsidRPr="00C239F7">
        <w:rPr>
          <w:rFonts w:ascii="Times New Roman" w:eastAsia="Times New Roman" w:hAnsi="Times New Roman" w:cs="Times New Roman"/>
          <w:sz w:val="24"/>
          <w:szCs w:val="24"/>
          <w:lang w:eastAsia="ru-RU"/>
        </w:rPr>
        <w:t>, ее должностных лиц</w:t>
      </w:r>
      <w:bookmarkStart w:id="34" w:name="Par411"/>
      <w:bookmarkEnd w:id="34"/>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92. Информация для заинтересованного лица о его праве подать жалобу на решение и (или) действие (бездействие) Администрации, ее должностных лиц при предоставлении муниципальной услуги (далее – жалоба), предоставляется в порядке, предусмотренном пунктами 9, 10 Административного регламента.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93. В досудебном (внесудебном) порядке обжалуются решения и действия (бездействие) Администрации, ее должностных лиц, в том числе в следующих случаях:</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а) нарушение срока регистрации запроса о предоставлении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нарушение срока предоставления муниципальной услуги;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 требование у заинтересованного лица документов для предоставления муниципальной услуги, не предусмотренных нормативными правовыми актами Российской Федерации, нормативными правовыми актами Иркутской области, Административным регламентом;</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 отказ в приеме документов для предоставления муниципальной услуги, предоставление которых предусмотрено нормативными правовыми актами Российской Федерации, нормативными правовыми актами Иркутской области, Административным регламентом;</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proofErr w:type="gramStart"/>
      <w:r w:rsidRPr="00C239F7">
        <w:rPr>
          <w:rFonts w:ascii="Times New Roman" w:eastAsia="Times New Roman" w:hAnsi="Times New Roman" w:cs="Times New Roman"/>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 также Административным регламентом;</w:t>
      </w:r>
      <w:proofErr w:type="gramEnd"/>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е) затребование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Административным регламентом;</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proofErr w:type="gramStart"/>
      <w:r w:rsidRPr="00C239F7">
        <w:rPr>
          <w:rFonts w:ascii="Times New Roman" w:eastAsia="Times New Roman" w:hAnsi="Times New Roman" w:cs="Times New Roman"/>
          <w:sz w:val="24"/>
          <w:szCs w:val="24"/>
          <w:lang w:eastAsia="ru-RU"/>
        </w:rPr>
        <w:t>ж) отказ Администрации, ее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94.Действия (бездействие) и решения Администрации, ее должностных лиц в досудебном (внесудебном) порядке обжалуются Главе муниципального образования «Алужинское».</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95. Жалоба может быть подана в письменной форме на бумажном носителе, в электронной форме одним из следующих способов:</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личное обращение;</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через организации почтовой связи;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 с использованием сети «Интернет», Портала;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96. Основанием для начала досудебного (внесудебного) обжалования является подача заинтересованным лицом жалобы одним или несколькими способами, указанными в пункте 95 Административного регламента.</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Жалоба, поступившая в Администрацию, регистрируется в течение одного рабочего дня со дня ее поступления и в течение одного рабочего дня со дня ее регистрации направляется Главе.</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Должностное лицо Администрации, в течение трех рабочих дней со дня получения жалобы, направляет заявителю уведомление о дате и месте ее рассмотрения.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97. Жалоба должна содержать:</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наименование органа, предоставляющего муниципальную услугу либо фамилию, имя, отчество (при наличии) должностного лица органа, предоставляющего муниципальную услугу, решения и действия (бездействие) которых обжалуются;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proofErr w:type="gramStart"/>
      <w:r w:rsidRPr="00C239F7">
        <w:rPr>
          <w:rFonts w:ascii="Times New Roman" w:eastAsia="Times New Roman" w:hAnsi="Times New Roman" w:cs="Times New Roman"/>
          <w:sz w:val="24"/>
          <w:szCs w:val="24"/>
          <w:lang w:eastAsia="ru-RU"/>
        </w:rPr>
        <w:t>б) фамилию, имя, отчество (при наличии), сведения о месте жительства обратившегося заинтересованного лица (для физического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заинтересованному лицу;</w:t>
      </w:r>
      <w:proofErr w:type="gramEnd"/>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 сведения об обжалуемых решениях и действиях (бездействии) Администрации;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 xml:space="preserve">г) доводы, на основании которых, заинтересованное лицо </w:t>
      </w:r>
      <w:proofErr w:type="gramStart"/>
      <w:r w:rsidRPr="00C239F7">
        <w:rPr>
          <w:rFonts w:ascii="Times New Roman" w:eastAsia="Times New Roman" w:hAnsi="Times New Roman" w:cs="Times New Roman"/>
          <w:sz w:val="24"/>
          <w:szCs w:val="24"/>
          <w:lang w:eastAsia="ru-RU"/>
        </w:rPr>
        <w:t>не согласно</w:t>
      </w:r>
      <w:proofErr w:type="gramEnd"/>
      <w:r w:rsidRPr="00C239F7">
        <w:rPr>
          <w:rFonts w:ascii="Times New Roman" w:eastAsia="Times New Roman" w:hAnsi="Times New Roman" w:cs="Times New Roman"/>
          <w:sz w:val="24"/>
          <w:szCs w:val="24"/>
          <w:lang w:eastAsia="ru-RU"/>
        </w:rPr>
        <w:t xml:space="preserve"> с решением и действием (бездействием)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98. </w:t>
      </w:r>
      <w:proofErr w:type="gramStart"/>
      <w:r w:rsidRPr="00C239F7">
        <w:rPr>
          <w:rFonts w:ascii="Times New Roman" w:eastAsia="Times New Roman" w:hAnsi="Times New Roman" w:cs="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99. Порядок рассмотрения отдельных жалоб:</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2)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Глава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3)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proofErr w:type="gramStart"/>
      <w:r w:rsidRPr="00C239F7">
        <w:rPr>
          <w:rFonts w:ascii="Times New Roman" w:eastAsia="Times New Roman" w:hAnsi="Times New Roman" w:cs="Times New Roman"/>
          <w:sz w:val="24"/>
          <w:szCs w:val="24"/>
          <w:lang w:eastAsia="ru-RU"/>
        </w:rPr>
        <w:t>4)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Глава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орган местного самоуправления.</w:t>
      </w:r>
      <w:proofErr w:type="gramEnd"/>
      <w:r w:rsidRPr="00C239F7">
        <w:rPr>
          <w:rFonts w:ascii="Times New Roman" w:eastAsia="Times New Roman" w:hAnsi="Times New Roman" w:cs="Times New Roman"/>
          <w:sz w:val="24"/>
          <w:szCs w:val="24"/>
          <w:lang w:eastAsia="ru-RU"/>
        </w:rPr>
        <w:t xml:space="preserve"> О данном решении лицо, направившее жалобу, уведомляется в течение семи дней.</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100. По результатам рассмотрения жалобы Администрация принимает одно из следующих решений:</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proofErr w:type="gramStart"/>
      <w:r w:rsidRPr="00C239F7">
        <w:rPr>
          <w:rFonts w:ascii="Times New Roman" w:eastAsia="Times New Roman" w:hAnsi="Times New Roman" w:cs="Times New Roman"/>
          <w:sz w:val="24"/>
          <w:szCs w:val="24"/>
          <w:lang w:eastAsia="ru-RU"/>
        </w:rPr>
        <w:t>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заинтересованному лицу денежных средств, взимание которых не предусмотрено нормативными правовыми актами Российской Федерации, а также в иных формах;</w:t>
      </w:r>
      <w:proofErr w:type="gramEnd"/>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отказывает в удовлетворении жалобы.</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101. Не позднее дня, следующего за днем принятия решения, предусмотренного пунктом 100 Административного регламента,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уполномоченные органы.</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103. В случае несогласия с вынесенным по жалобе решением заинтересованное лицо вправе обжаловать решение в судебном порядке.</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104. При рассмотрении жалобы заинтересованное лицо имеет право обращаться с просьбой об истребовании информации и документов, необходимых для обоснования и рассмотрения жалобы.</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105. Способами информирования заинтересованных лиц о порядке подачи и рассмотрения жалобы являются:</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 личное обращение заинтересованных лиц в Администрацию;</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 через организации почтовой связи;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 с помощью средств электронной связи (направление письма на адрес электронной почты Администрации);</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г) через Портал;</w:t>
      </w:r>
    </w:p>
    <w:p w:rsidR="00CC1B79" w:rsidRPr="00C239F7" w:rsidRDefault="00CC1B79" w:rsidP="00CC1B79">
      <w:pPr>
        <w:shd w:val="clear" w:color="auto" w:fill="FFFFFF"/>
        <w:spacing w:after="96" w:line="255" w:lineRule="atLeast"/>
        <w:ind w:firstLine="709"/>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д) с помощью телефонной и факсимильной связи;</w:t>
      </w:r>
    </w:p>
    <w:p w:rsidR="00CC1B79" w:rsidRPr="00C239F7" w:rsidRDefault="00CC1B79" w:rsidP="00CC1B79">
      <w:pPr>
        <w:shd w:val="clear" w:color="auto" w:fill="FFFFFF"/>
        <w:spacing w:after="96" w:line="255" w:lineRule="atLeast"/>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0" w:line="255" w:lineRule="atLeast"/>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Глава МО «Алужинское»                                               </w:t>
      </w:r>
      <w:proofErr w:type="spellStart"/>
      <w:r w:rsidRPr="00C239F7">
        <w:rPr>
          <w:rFonts w:ascii="Times New Roman" w:eastAsia="Times New Roman" w:hAnsi="Times New Roman" w:cs="Times New Roman"/>
          <w:sz w:val="24"/>
          <w:szCs w:val="24"/>
          <w:lang w:eastAsia="ru-RU"/>
        </w:rPr>
        <w:t>О.Ихиныров</w:t>
      </w:r>
      <w:proofErr w:type="spellEnd"/>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shd w:val="clear" w:color="auto" w:fill="FFFFFF"/>
        <w:spacing w:after="96" w:line="255" w:lineRule="atLeast"/>
        <w:ind w:left="4500"/>
        <w:jc w:val="both"/>
        <w:rPr>
          <w:rFonts w:ascii="Times New Roman" w:eastAsia="Times New Roman" w:hAnsi="Times New Roman" w:cs="Times New Roman"/>
          <w:sz w:val="24"/>
          <w:szCs w:val="24"/>
          <w:lang w:eastAsia="ru-RU"/>
        </w:rPr>
      </w:pPr>
    </w:p>
    <w:p w:rsidR="00CC1B79" w:rsidRPr="00C239F7" w:rsidRDefault="00CC1B79" w:rsidP="00CC1B79">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p>
    <w:p w:rsidR="00CC1B79" w:rsidRPr="00C239F7" w:rsidRDefault="00CC1B79" w:rsidP="00CC1B79">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rsidR="00CC1B79" w:rsidRPr="00C239F7" w:rsidRDefault="00CC1B79" w:rsidP="00CC1B79">
      <w:pPr>
        <w:spacing w:after="0" w:line="240" w:lineRule="auto"/>
        <w:ind w:left="6237"/>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к Административному регламенту «Утверждение схемы расположения земельного участка или земельных участков на кадастровом плане территории  муниципального образования «Алужинское», государственная собственность на которые не разграничена»</w:t>
      </w:r>
    </w:p>
    <w:p w:rsidR="00CC1B79" w:rsidRPr="00C239F7" w:rsidRDefault="00CC1B79" w:rsidP="00CC1B79">
      <w:pPr>
        <w:spacing w:before="720" w:after="600" w:line="240" w:lineRule="auto"/>
        <w:jc w:val="center"/>
        <w:rPr>
          <w:rFonts w:ascii="Times New Roman" w:eastAsia="Times New Roman" w:hAnsi="Times New Roman" w:cs="Times New Roman"/>
          <w:b/>
          <w:bCs/>
          <w:sz w:val="24"/>
          <w:szCs w:val="24"/>
          <w:lang w:eastAsia="ru-RU"/>
        </w:rPr>
      </w:pPr>
      <w:r w:rsidRPr="00C239F7">
        <w:rPr>
          <w:rFonts w:ascii="Times New Roman" w:eastAsia="Times New Roman" w:hAnsi="Times New Roman" w:cs="Times New Roman"/>
          <w:b/>
          <w:bCs/>
          <w:sz w:val="24"/>
          <w:szCs w:val="24"/>
          <w:lang w:eastAsia="ru-RU"/>
        </w:rPr>
        <w:t>Заявление</w:t>
      </w:r>
    </w:p>
    <w:p w:rsidR="00CC1B79" w:rsidRPr="00C239F7" w:rsidRDefault="00CC1B79" w:rsidP="00CC1B79">
      <w:pPr>
        <w:spacing w:after="0" w:line="240" w:lineRule="auto"/>
        <w:ind w:left="5103"/>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  Администрацию муниципального образования «Алужинское»</w:t>
      </w:r>
    </w:p>
    <w:p w:rsidR="00CC1B79" w:rsidRPr="00C239F7" w:rsidRDefault="00CC1B79" w:rsidP="00CC1B79">
      <w:pPr>
        <w:spacing w:after="0" w:line="240" w:lineRule="auto"/>
        <w:ind w:left="5103"/>
        <w:jc w:val="right"/>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от_____________________________________________________________________________</w:t>
      </w:r>
    </w:p>
    <w:p w:rsidR="00CC1B79" w:rsidRPr="00C239F7" w:rsidRDefault="00CC1B79" w:rsidP="00CC1B79">
      <w:pPr>
        <w:spacing w:after="0" w:line="240" w:lineRule="auto"/>
        <w:ind w:left="5103"/>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(ФИО для физического лица, полное наименование для юридического лица)</w:t>
      </w:r>
    </w:p>
    <w:p w:rsidR="00CC1B79" w:rsidRPr="00C239F7" w:rsidRDefault="00CC1B79" w:rsidP="00CC1B79">
      <w:pPr>
        <w:spacing w:after="0" w:line="240" w:lineRule="auto"/>
        <w:ind w:left="5103"/>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дата рождения: __________________________</w:t>
      </w:r>
    </w:p>
    <w:p w:rsidR="00CC1B79" w:rsidRPr="00C239F7" w:rsidRDefault="00CC1B79" w:rsidP="00CC1B79">
      <w:pPr>
        <w:spacing w:after="0" w:line="240" w:lineRule="auto"/>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                                                                                     паспорт: серия_________№  ____________ </w:t>
      </w:r>
    </w:p>
    <w:p w:rsidR="00CC1B79" w:rsidRPr="00C239F7" w:rsidRDefault="00CC1B79" w:rsidP="00CC1B79">
      <w:pPr>
        <w:spacing w:after="0" w:line="240" w:lineRule="auto"/>
        <w:ind w:left="5103"/>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выдан__________________________________________________________________________</w:t>
      </w:r>
    </w:p>
    <w:p w:rsidR="00CC1B79" w:rsidRPr="00C239F7" w:rsidRDefault="00CC1B79" w:rsidP="00CC1B79">
      <w:pPr>
        <w:spacing w:after="0" w:line="240" w:lineRule="auto"/>
        <w:ind w:left="5103"/>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проживающе</w:t>
      </w:r>
      <w:proofErr w:type="gramStart"/>
      <w:r w:rsidRPr="00C239F7">
        <w:rPr>
          <w:rFonts w:ascii="Times New Roman" w:eastAsia="Times New Roman" w:hAnsi="Times New Roman" w:cs="Times New Roman"/>
          <w:sz w:val="24"/>
          <w:szCs w:val="24"/>
          <w:lang w:eastAsia="ru-RU"/>
        </w:rPr>
        <w:t>й(</w:t>
      </w:r>
      <w:proofErr w:type="gramEnd"/>
      <w:r w:rsidRPr="00C239F7">
        <w:rPr>
          <w:rFonts w:ascii="Times New Roman" w:eastAsia="Times New Roman" w:hAnsi="Times New Roman" w:cs="Times New Roman"/>
          <w:sz w:val="24"/>
          <w:szCs w:val="24"/>
          <w:lang w:eastAsia="ru-RU"/>
        </w:rPr>
        <w:t>-го) по адресу: ________________________________________</w:t>
      </w:r>
    </w:p>
    <w:p w:rsidR="00CC1B79" w:rsidRPr="00C239F7" w:rsidRDefault="00CC1B79" w:rsidP="00CC1B79">
      <w:pPr>
        <w:spacing w:after="0" w:line="240" w:lineRule="auto"/>
        <w:ind w:left="5103"/>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________________________________________</w:t>
      </w:r>
    </w:p>
    <w:p w:rsidR="00CC1B79" w:rsidRPr="00C239F7" w:rsidRDefault="00CC1B79" w:rsidP="00CC1B79">
      <w:pPr>
        <w:spacing w:after="0" w:line="240" w:lineRule="auto"/>
        <w:ind w:left="5103"/>
        <w:jc w:val="right"/>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тел.:  ________________________________</w:t>
      </w:r>
    </w:p>
    <w:p w:rsidR="00CC1B79" w:rsidRPr="00C239F7" w:rsidRDefault="00CC1B79" w:rsidP="00CC1B79">
      <w:pPr>
        <w:spacing w:after="0" w:line="240" w:lineRule="auto"/>
        <w:ind w:left="5103"/>
        <w:jc w:val="right"/>
        <w:rPr>
          <w:rFonts w:ascii="Calibri" w:eastAsia="Times New Roman" w:hAnsi="Calibri" w:cs="Times New Roman"/>
          <w:sz w:val="24"/>
          <w:szCs w:val="24"/>
          <w:lang w:eastAsia="ru-RU"/>
        </w:rPr>
      </w:pPr>
    </w:p>
    <w:p w:rsidR="00CC1B79" w:rsidRPr="00C239F7" w:rsidRDefault="00CC1B79" w:rsidP="00CC1B79">
      <w:pPr>
        <w:spacing w:before="600" w:after="360" w:line="240" w:lineRule="auto"/>
        <w:jc w:val="center"/>
        <w:rPr>
          <w:rFonts w:ascii="Calibri" w:eastAsia="Times New Roman" w:hAnsi="Calibri" w:cs="Times New Roman"/>
          <w:sz w:val="24"/>
          <w:szCs w:val="24"/>
          <w:lang w:eastAsia="ru-RU"/>
        </w:rPr>
      </w:pPr>
      <w:r w:rsidRPr="00C239F7">
        <w:rPr>
          <w:rFonts w:ascii="Tms Rmn" w:eastAsia="Times New Roman" w:hAnsi="Tms Rmn" w:cs="Times New Roman"/>
          <w:caps/>
          <w:sz w:val="24"/>
          <w:szCs w:val="24"/>
          <w:lang w:eastAsia="ru-RU"/>
        </w:rPr>
        <w:t>Заявление</w:t>
      </w:r>
    </w:p>
    <w:p w:rsidR="00CC1B79" w:rsidRPr="00C239F7" w:rsidRDefault="00CC1B79" w:rsidP="00CC1B79">
      <w:pPr>
        <w:autoSpaceDE w:val="0"/>
        <w:autoSpaceDN w:val="0"/>
        <w:adjustRightInd w:val="0"/>
        <w:spacing w:after="0" w:line="240" w:lineRule="auto"/>
        <w:ind w:firstLine="993"/>
        <w:jc w:val="both"/>
        <w:rPr>
          <w:rFonts w:ascii="Times New Roman" w:eastAsia="Times New Roman" w:hAnsi="Times New Roman" w:cs="Times New Roman"/>
          <w:sz w:val="24"/>
          <w:szCs w:val="24"/>
        </w:rPr>
      </w:pPr>
      <w:r w:rsidRPr="00C239F7">
        <w:rPr>
          <w:rFonts w:ascii="Times New Roman" w:eastAsia="Times New Roman" w:hAnsi="Times New Roman" w:cs="Times New Roman"/>
          <w:sz w:val="24"/>
          <w:szCs w:val="24"/>
        </w:rPr>
        <w:t>Прошу утвердить схему расположения земельного участка на кадастровом плане территории муниципального образования «Алужинское»:</w:t>
      </w:r>
    </w:p>
    <w:p w:rsidR="00CC1B79" w:rsidRPr="00C239F7" w:rsidRDefault="00CC1B79" w:rsidP="00CC1B79">
      <w:pPr>
        <w:autoSpaceDE w:val="0"/>
        <w:autoSpaceDN w:val="0"/>
        <w:adjustRightInd w:val="0"/>
        <w:spacing w:after="0" w:line="240" w:lineRule="auto"/>
        <w:rPr>
          <w:rFonts w:ascii="Times New Roman" w:eastAsia="Times New Roman" w:hAnsi="Times New Roman" w:cs="Times New Roman"/>
          <w:sz w:val="24"/>
          <w:szCs w:val="24"/>
        </w:rPr>
      </w:pPr>
      <w:r w:rsidRPr="00C239F7">
        <w:rPr>
          <w:rFonts w:ascii="Times New Roman" w:eastAsia="Times New Roman" w:hAnsi="Times New Roman" w:cs="Times New Roman"/>
          <w:sz w:val="24"/>
          <w:szCs w:val="24"/>
        </w:rPr>
        <w:t>Адрес участка _____________________________________________________________________</w:t>
      </w:r>
    </w:p>
    <w:p w:rsidR="00CC1B79" w:rsidRPr="00C239F7" w:rsidRDefault="00CC1B79" w:rsidP="00CC1B79">
      <w:pPr>
        <w:autoSpaceDE w:val="0"/>
        <w:autoSpaceDN w:val="0"/>
        <w:adjustRightInd w:val="0"/>
        <w:spacing w:after="0" w:line="240" w:lineRule="auto"/>
        <w:rPr>
          <w:rFonts w:ascii="Times New Roman" w:eastAsia="Times New Roman" w:hAnsi="Times New Roman" w:cs="Times New Roman"/>
          <w:sz w:val="24"/>
          <w:szCs w:val="24"/>
        </w:rPr>
      </w:pPr>
      <w:r w:rsidRPr="00C239F7">
        <w:rPr>
          <w:rFonts w:ascii="Times New Roman" w:eastAsia="Times New Roman" w:hAnsi="Times New Roman" w:cs="Times New Roman"/>
          <w:sz w:val="24"/>
          <w:szCs w:val="24"/>
        </w:rPr>
        <w:t>Кадастровый номер (при наличии) ____________________________________________________</w:t>
      </w:r>
    </w:p>
    <w:p w:rsidR="00CC1B79" w:rsidRPr="00C239F7" w:rsidRDefault="00CC1B79" w:rsidP="00CC1B79">
      <w:pPr>
        <w:spacing w:after="0" w:line="240" w:lineRule="auto"/>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Цель использования ________________________________________________________________</w:t>
      </w:r>
    </w:p>
    <w:p w:rsidR="00CC1B79" w:rsidRPr="00C239F7" w:rsidRDefault="00CC1B79" w:rsidP="00CC1B79">
      <w:pPr>
        <w:spacing w:after="0" w:line="240" w:lineRule="auto"/>
        <w:jc w:val="both"/>
        <w:rPr>
          <w:rFonts w:ascii="Times New Roman" w:eastAsia="Times New Roman" w:hAnsi="Times New Roman" w:cs="Times New Roman"/>
          <w:sz w:val="24"/>
          <w:szCs w:val="24"/>
          <w:lang w:eastAsia="ru-RU"/>
        </w:rPr>
      </w:pPr>
    </w:p>
    <w:p w:rsidR="00CC1B79" w:rsidRPr="00C239F7" w:rsidRDefault="00CC1B79" w:rsidP="00CC1B79">
      <w:pPr>
        <w:spacing w:after="0" w:line="240" w:lineRule="auto"/>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 xml:space="preserve">Даю свое согласие на обработку персональных данных _____________/___________________/ </w:t>
      </w:r>
    </w:p>
    <w:p w:rsidR="00CC1B79" w:rsidRPr="00C239F7" w:rsidRDefault="00CC1B79" w:rsidP="00CC1B79">
      <w:pPr>
        <w:spacing w:after="0" w:line="240" w:lineRule="auto"/>
        <w:jc w:val="both"/>
        <w:rPr>
          <w:rFonts w:ascii="Times New Roman" w:eastAsia="Times New Roman" w:hAnsi="Times New Roman" w:cs="Times New Roman"/>
          <w:sz w:val="24"/>
          <w:szCs w:val="24"/>
          <w:lang w:eastAsia="ru-RU"/>
        </w:rPr>
      </w:pPr>
    </w:p>
    <w:p w:rsidR="00CC1B79" w:rsidRPr="00C239F7" w:rsidRDefault="00CC1B79" w:rsidP="00CC1B79">
      <w:pPr>
        <w:spacing w:after="0" w:line="240" w:lineRule="auto"/>
        <w:jc w:val="both"/>
        <w:rPr>
          <w:rFonts w:ascii="Tms Rmn" w:eastAsia="Times New Roman" w:hAnsi="Tms Rmn" w:cs="Times New Roman"/>
          <w:sz w:val="24"/>
          <w:szCs w:val="24"/>
          <w:lang w:eastAsia="ru-RU"/>
        </w:rPr>
      </w:pPr>
      <w:r w:rsidRPr="00C239F7">
        <w:rPr>
          <w:rFonts w:ascii="Times New Roman" w:eastAsia="Times New Roman" w:hAnsi="Times New Roman" w:cs="Times New Roman"/>
          <w:sz w:val="24"/>
          <w:szCs w:val="24"/>
          <w:lang w:eastAsia="ru-RU"/>
        </w:rPr>
        <w:t>К заявлению</w:t>
      </w:r>
      <w:r w:rsidRPr="00C239F7">
        <w:rPr>
          <w:rFonts w:ascii="Tms Rmn" w:eastAsia="Times New Roman" w:hAnsi="Tms Rmn" w:cs="Times New Roman"/>
          <w:sz w:val="24"/>
          <w:szCs w:val="24"/>
          <w:lang w:eastAsia="ru-RU"/>
        </w:rPr>
        <w:t xml:space="preserve"> прилагаются следующие документы:</w:t>
      </w:r>
    </w:p>
    <w:tbl>
      <w:tblPr>
        <w:tblStyle w:val="a3"/>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6"/>
      </w:tblGrid>
      <w:tr w:rsidR="00CC1B79" w:rsidRPr="00C239F7" w:rsidTr="0054339C">
        <w:tc>
          <w:tcPr>
            <w:tcW w:w="10206" w:type="dxa"/>
            <w:tcBorders>
              <w:bottom w:val="single" w:sz="4" w:space="0" w:color="auto"/>
            </w:tcBorders>
          </w:tcPr>
          <w:p w:rsidR="00CC1B79" w:rsidRPr="00C239F7" w:rsidRDefault="00CC1B79" w:rsidP="0054339C">
            <w:pPr>
              <w:jc w:val="both"/>
              <w:rPr>
                <w:rFonts w:ascii="Tms Rmn" w:hAnsi="Tms Rmn"/>
                <w:sz w:val="24"/>
                <w:szCs w:val="24"/>
              </w:rPr>
            </w:pPr>
          </w:p>
        </w:tc>
      </w:tr>
      <w:tr w:rsidR="00CC1B79" w:rsidRPr="00C239F7" w:rsidTr="0054339C">
        <w:tc>
          <w:tcPr>
            <w:tcW w:w="10206" w:type="dxa"/>
            <w:tcBorders>
              <w:top w:val="single" w:sz="4" w:space="0" w:color="auto"/>
              <w:bottom w:val="single" w:sz="4" w:space="0" w:color="auto"/>
            </w:tcBorders>
          </w:tcPr>
          <w:p w:rsidR="00CC1B79" w:rsidRPr="00C239F7" w:rsidRDefault="00CC1B79" w:rsidP="0054339C">
            <w:pPr>
              <w:jc w:val="both"/>
              <w:rPr>
                <w:rFonts w:ascii="Tms Rmn" w:hAnsi="Tms Rmn"/>
                <w:sz w:val="24"/>
                <w:szCs w:val="24"/>
              </w:rPr>
            </w:pPr>
          </w:p>
        </w:tc>
      </w:tr>
      <w:tr w:rsidR="00CC1B79" w:rsidRPr="00C239F7" w:rsidTr="0054339C">
        <w:tc>
          <w:tcPr>
            <w:tcW w:w="10206" w:type="dxa"/>
            <w:tcBorders>
              <w:top w:val="single" w:sz="4" w:space="0" w:color="auto"/>
              <w:bottom w:val="single" w:sz="4" w:space="0" w:color="auto"/>
            </w:tcBorders>
          </w:tcPr>
          <w:p w:rsidR="00CC1B79" w:rsidRPr="00C239F7" w:rsidRDefault="00CC1B79" w:rsidP="0054339C">
            <w:pPr>
              <w:jc w:val="both"/>
              <w:rPr>
                <w:rFonts w:ascii="Tms Rmn" w:hAnsi="Tms Rmn"/>
                <w:sz w:val="24"/>
                <w:szCs w:val="24"/>
              </w:rPr>
            </w:pPr>
          </w:p>
        </w:tc>
      </w:tr>
      <w:tr w:rsidR="00CC1B79" w:rsidRPr="00C239F7" w:rsidTr="0054339C">
        <w:tc>
          <w:tcPr>
            <w:tcW w:w="10206" w:type="dxa"/>
            <w:tcBorders>
              <w:top w:val="single" w:sz="4" w:space="0" w:color="auto"/>
              <w:bottom w:val="single" w:sz="4" w:space="0" w:color="auto"/>
            </w:tcBorders>
          </w:tcPr>
          <w:p w:rsidR="00CC1B79" w:rsidRPr="00C239F7" w:rsidRDefault="00CC1B79" w:rsidP="0054339C">
            <w:pPr>
              <w:jc w:val="both"/>
              <w:rPr>
                <w:rFonts w:ascii="Tms Rmn" w:hAnsi="Tms Rmn"/>
                <w:sz w:val="24"/>
                <w:szCs w:val="24"/>
              </w:rPr>
            </w:pPr>
          </w:p>
        </w:tc>
      </w:tr>
    </w:tbl>
    <w:p w:rsidR="00CC1B79" w:rsidRPr="00C239F7" w:rsidRDefault="00CC1B79" w:rsidP="00CC1B79">
      <w:pPr>
        <w:spacing w:after="0" w:line="240" w:lineRule="auto"/>
        <w:jc w:val="both"/>
        <w:rPr>
          <w:rFonts w:ascii="Tms Rmn" w:eastAsia="Times New Roman" w:hAnsi="Tms Rmn" w:cs="Times New Roman"/>
          <w:sz w:val="24"/>
          <w:szCs w:val="24"/>
          <w:lang w:eastAsia="ru-RU"/>
        </w:rPr>
      </w:pPr>
    </w:p>
    <w:p w:rsidR="00CC1B79" w:rsidRPr="00C239F7" w:rsidRDefault="00CC1B79" w:rsidP="00CC1B79">
      <w:pPr>
        <w:autoSpaceDE w:val="0"/>
        <w:autoSpaceDN w:val="0"/>
        <w:adjustRightInd w:val="0"/>
        <w:spacing w:after="0" w:line="240" w:lineRule="auto"/>
        <w:jc w:val="both"/>
        <w:rPr>
          <w:rFonts w:ascii="Times New Roman" w:eastAsia="Times New Roman" w:hAnsi="Times New Roman" w:cs="Times New Roman"/>
          <w:sz w:val="24"/>
          <w:szCs w:val="24"/>
        </w:rPr>
      </w:pPr>
    </w:p>
    <w:p w:rsidR="00CC1B79" w:rsidRPr="00C239F7" w:rsidRDefault="00CC1B79" w:rsidP="00CC1B79">
      <w:pPr>
        <w:autoSpaceDE w:val="0"/>
        <w:autoSpaceDN w:val="0"/>
        <w:adjustRightInd w:val="0"/>
        <w:spacing w:after="0" w:line="240" w:lineRule="auto"/>
        <w:jc w:val="both"/>
        <w:rPr>
          <w:rFonts w:ascii="Times New Roman" w:eastAsia="Times New Roman" w:hAnsi="Times New Roman" w:cs="Times New Roman"/>
          <w:sz w:val="24"/>
          <w:szCs w:val="24"/>
        </w:rPr>
      </w:pPr>
      <w:r w:rsidRPr="00C239F7">
        <w:rPr>
          <w:rFonts w:ascii="Times New Roman" w:eastAsia="Times New Roman" w:hAnsi="Times New Roman" w:cs="Times New Roman"/>
          <w:sz w:val="24"/>
          <w:szCs w:val="24"/>
        </w:rPr>
        <w:t>Дата_________________                                                                   Подпись__________________</w:t>
      </w:r>
    </w:p>
    <w:p w:rsidR="00CC1B79" w:rsidRPr="00C239F7" w:rsidRDefault="00CC1B79" w:rsidP="00CC1B79">
      <w:pPr>
        <w:widowControl w:val="0"/>
        <w:autoSpaceDE w:val="0"/>
        <w:autoSpaceDN w:val="0"/>
        <w:adjustRightInd w:val="0"/>
        <w:spacing w:after="0" w:line="240" w:lineRule="auto"/>
        <w:ind w:left="5954"/>
        <w:jc w:val="right"/>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CC1B79" w:rsidRPr="00C239F7" w:rsidRDefault="00CC1B79" w:rsidP="00CC1B79">
      <w:pPr>
        <w:spacing w:after="0" w:line="240" w:lineRule="auto"/>
        <w:ind w:left="6237"/>
        <w:jc w:val="both"/>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к Административному регламенту «Утверждение схемы расположения земельного участка или земельных участков на кадастровом плане территории муниципального образования</w:t>
      </w:r>
      <w:r>
        <w:rPr>
          <w:rFonts w:ascii="Times New Roman" w:eastAsia="Times New Roman" w:hAnsi="Times New Roman" w:cs="Times New Roman"/>
          <w:sz w:val="24"/>
          <w:szCs w:val="24"/>
          <w:lang w:eastAsia="ru-RU"/>
        </w:rPr>
        <w:t xml:space="preserve"> «Алужинское»</w:t>
      </w:r>
      <w:r w:rsidRPr="00C239F7">
        <w:rPr>
          <w:rFonts w:ascii="Times New Roman" w:eastAsia="Times New Roman" w:hAnsi="Times New Roman" w:cs="Times New Roman"/>
          <w:sz w:val="24"/>
          <w:szCs w:val="24"/>
          <w:lang w:eastAsia="ru-RU"/>
        </w:rPr>
        <w:t>, государственная собственность на которые не разграничена»</w:t>
      </w:r>
    </w:p>
    <w:p w:rsidR="00CC1B79" w:rsidRPr="00C239F7" w:rsidRDefault="00CC1B79" w:rsidP="00CC1B79">
      <w:pPr>
        <w:shd w:val="clear" w:color="auto" w:fill="FFFFFF"/>
        <w:spacing w:after="96" w:line="255" w:lineRule="atLeast"/>
        <w:ind w:left="4680"/>
        <w:jc w:val="both"/>
        <w:rPr>
          <w:rFonts w:ascii="Tahoma" w:eastAsia="Times New Roman" w:hAnsi="Tahoma" w:cs="Tahoma"/>
          <w:sz w:val="24"/>
          <w:szCs w:val="24"/>
          <w:lang w:eastAsia="ru-RU"/>
        </w:rPr>
      </w:pPr>
      <w:r w:rsidRPr="00C239F7">
        <w:rPr>
          <w:rFonts w:ascii="Tahoma" w:eastAsia="Times New Roman" w:hAnsi="Tahoma" w:cs="Tahoma"/>
          <w:sz w:val="24"/>
          <w:szCs w:val="24"/>
          <w:lang w:eastAsia="ru-RU"/>
        </w:rPr>
        <w:t> </w:t>
      </w:r>
    </w:p>
    <w:p w:rsidR="00CC1B79" w:rsidRPr="00C239F7" w:rsidRDefault="00CC1B79" w:rsidP="00CC1B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Блок-схема</w:t>
      </w:r>
    </w:p>
    <w:p w:rsidR="00CC1B79" w:rsidRPr="00C239F7" w:rsidRDefault="00CC1B79" w:rsidP="00CC1B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39F7">
        <w:rPr>
          <w:rFonts w:ascii="Times New Roman" w:eastAsia="Times New Roman" w:hAnsi="Times New Roman" w:cs="Times New Roman"/>
          <w:sz w:val="24"/>
          <w:szCs w:val="24"/>
          <w:lang w:eastAsia="ru-RU"/>
        </w:rPr>
        <w:t>административных процедур предоставления муниципальной услуги</w:t>
      </w:r>
      <w:r w:rsidRPr="00C239F7">
        <w:rPr>
          <w:rFonts w:ascii="Times New Roman" w:eastAsia="Times New Roman" w:hAnsi="Times New Roman" w:cs="Times New Roman"/>
          <w:noProof/>
          <w:sz w:val="24"/>
          <w:szCs w:val="24"/>
          <w:lang w:eastAsia="ru-RU"/>
        </w:rPr>
        <w:lastRenderedPageBreak/>
        <mc:AlternateContent>
          <mc:Choice Requires="wpg">
            <w:drawing>
              <wp:inline distT="0" distB="0" distL="0" distR="0" wp14:anchorId="14F02969" wp14:editId="5C716E19">
                <wp:extent cx="6334125" cy="6906895"/>
                <wp:effectExtent l="0" t="0" r="47625" b="4635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6906895"/>
                          <a:chOff x="-6" y="4580"/>
                          <a:chExt cx="9975" cy="10877"/>
                        </a:xfrm>
                      </wpg:grpSpPr>
                      <wps:wsp>
                        <wps:cNvPr id="2" name="Скругленный прямоугольник 1"/>
                        <wps:cNvSpPr>
                          <a:spLocks noChangeArrowheads="1"/>
                        </wps:cNvSpPr>
                        <wps:spPr bwMode="auto">
                          <a:xfrm>
                            <a:off x="2766" y="4580"/>
                            <a:ext cx="6547" cy="1650"/>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CC1B79" w:rsidRPr="00B75120" w:rsidRDefault="00CC1B79" w:rsidP="00CC1B79">
                              <w:pPr>
                                <w:spacing w:line="216" w:lineRule="auto"/>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CC1B79" w:rsidRPr="00B75120" w:rsidRDefault="00CC1B79" w:rsidP="00CC1B79">
                              <w:pPr>
                                <w:pStyle w:val="1"/>
                                <w:numPr>
                                  <w:ilvl w:val="0"/>
                                  <w:numId w:val="1"/>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CC1B79" w:rsidRPr="00B75120" w:rsidRDefault="00CC1B79" w:rsidP="00CC1B79">
                              <w:pPr>
                                <w:pStyle w:val="1"/>
                                <w:numPr>
                                  <w:ilvl w:val="0"/>
                                  <w:numId w:val="1"/>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CC1B79" w:rsidRPr="00B75120" w:rsidRDefault="00CC1B79" w:rsidP="00CC1B79">
                              <w:pPr>
                                <w:pStyle w:val="1"/>
                                <w:numPr>
                                  <w:ilvl w:val="0"/>
                                  <w:numId w:val="1"/>
                                </w:numPr>
                                <w:spacing w:line="216" w:lineRule="auto"/>
                                <w:jc w:val="left"/>
                                <w:rPr>
                                  <w:rFonts w:ascii="Times New Roman" w:hAnsi="Times New Roman"/>
                                  <w:sz w:val="20"/>
                                </w:rPr>
                              </w:pPr>
                              <w:r w:rsidRPr="00B75120">
                                <w:rPr>
                                  <w:rFonts w:ascii="Times New Roman" w:hAnsi="Times New Roman"/>
                                  <w:sz w:val="20"/>
                                </w:rPr>
                                <w:t>в форме электронного документа (в том числе посредством Портала)</w:t>
                              </w:r>
                            </w:p>
                          </w:txbxContent>
                        </wps:txbx>
                        <wps:bodyPr rot="0" vert="horz" wrap="square" lIns="121920" tIns="60960" rIns="121920" bIns="60960" anchor="ctr" anchorCtr="0" upright="1">
                          <a:noAutofit/>
                        </wps:bodyPr>
                      </wps:wsp>
                      <wps:wsp>
                        <wps:cNvPr id="3" name="AutoShape 4"/>
                        <wps:cNvSpPr>
                          <a:spLocks noChangeArrowheads="1"/>
                        </wps:cNvSpPr>
                        <wps:spPr bwMode="auto">
                          <a:xfrm>
                            <a:off x="2499" y="6725"/>
                            <a:ext cx="7150" cy="1080"/>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CC1B79" w:rsidRPr="00B75120" w:rsidRDefault="00CC1B79" w:rsidP="00CC1B79">
                              <w:pPr>
                                <w:spacing w:line="216" w:lineRule="auto"/>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CC1B79" w:rsidRPr="00B75120" w:rsidRDefault="00CC1B79" w:rsidP="00CC1B79">
                              <w:pPr>
                                <w:spacing w:line="216" w:lineRule="auto"/>
                                <w:jc w:val="center"/>
                                <w:rPr>
                                  <w:rFonts w:ascii="Times New Roman" w:hAnsi="Times New Roman"/>
                                  <w:sz w:val="20"/>
                                </w:rPr>
                              </w:pPr>
                              <w:r>
                                <w:rPr>
                                  <w:rFonts w:ascii="Times New Roman" w:hAnsi="Times New Roman"/>
                                  <w:i/>
                                  <w:iCs/>
                                  <w:color w:val="000000" w:themeColor="text1"/>
                                  <w:kern w:val="24"/>
                                  <w:sz w:val="20"/>
                                </w:rPr>
                                <w:t>(не более 15</w:t>
                              </w:r>
                              <w:r w:rsidRPr="00B75120">
                                <w:rPr>
                                  <w:rFonts w:ascii="Times New Roman" w:hAnsi="Times New Roman"/>
                                  <w:i/>
                                  <w:iCs/>
                                  <w:color w:val="000000" w:themeColor="text1"/>
                                  <w:kern w:val="24"/>
                                  <w:sz w:val="20"/>
                                </w:rPr>
                                <w:t xml:space="preserve"> минут)</w:t>
                              </w:r>
                            </w:p>
                          </w:txbxContent>
                        </wps:txbx>
                        <wps:bodyPr rot="0" vert="horz" wrap="square" lIns="121920" tIns="60960" rIns="121920" bIns="60960" anchor="ctr" anchorCtr="0" upright="1">
                          <a:noAutofit/>
                        </wps:bodyPr>
                      </wps:wsp>
                      <wps:wsp>
                        <wps:cNvPr id="4" name="AutoShape 5"/>
                        <wps:cNvSpPr>
                          <a:spLocks noChangeArrowheads="1"/>
                        </wps:cNvSpPr>
                        <wps:spPr bwMode="auto">
                          <a:xfrm>
                            <a:off x="144" y="8375"/>
                            <a:ext cx="2850" cy="1320"/>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CC1B79" w:rsidRPr="00B75120" w:rsidRDefault="00CC1B79" w:rsidP="00CC1B79">
                              <w:pPr>
                                <w:spacing w:line="216" w:lineRule="auto"/>
                                <w:jc w:val="center"/>
                                <w:rPr>
                                  <w:rFonts w:ascii="Times New Roman" w:eastAsia="Times New Roman" w:hAnsi="Times New Roman"/>
                                  <w:sz w:val="20"/>
                                </w:rPr>
                              </w:pPr>
                              <w:r w:rsidRPr="00B75120">
                                <w:rPr>
                                  <w:rFonts w:ascii="Times New Roman" w:eastAsia="Times New Roman" w:hAnsi="Times New Roman"/>
                                  <w:sz w:val="20"/>
                                </w:rPr>
                                <w:t>Направление уведомления об отказе в приеме заявления и документов</w:t>
                              </w:r>
                            </w:p>
                            <w:p w:rsidR="00CC1B79" w:rsidRPr="00B75120" w:rsidRDefault="00CC1B79" w:rsidP="00CC1B79">
                              <w:pPr>
                                <w:spacing w:line="216" w:lineRule="auto"/>
                                <w:jc w:val="center"/>
                                <w:rPr>
                                  <w:rFonts w:ascii="Times New Roman" w:hAnsi="Times New Roman"/>
                                  <w:i/>
                                  <w:sz w:val="20"/>
                                </w:rPr>
                              </w:pPr>
                              <w:r w:rsidRPr="00B75120">
                                <w:rPr>
                                  <w:rFonts w:ascii="Times New Roman" w:eastAsia="Times New Roman" w:hAnsi="Times New Roman"/>
                                  <w:i/>
                                  <w:sz w:val="20"/>
                                </w:rPr>
                                <w:t>(5 рабочих дней)</w:t>
                              </w:r>
                            </w:p>
                          </w:txbxContent>
                        </wps:txbx>
                        <wps:bodyPr rot="0" vert="horz" wrap="square" lIns="121920" tIns="60960" rIns="121920" bIns="60960" anchor="ctr" anchorCtr="0" upright="1">
                          <a:noAutofit/>
                        </wps:bodyPr>
                      </wps:wsp>
                      <wps:wsp>
                        <wps:cNvPr id="5" name="AutoShape 6"/>
                        <wps:cNvSpPr>
                          <a:spLocks noChangeArrowheads="1"/>
                        </wps:cNvSpPr>
                        <wps:spPr bwMode="auto">
                          <a:xfrm>
                            <a:off x="4269" y="8375"/>
                            <a:ext cx="5505" cy="1710"/>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CC1B79" w:rsidRPr="00B75120" w:rsidRDefault="00CC1B79" w:rsidP="00CC1B79">
                              <w:pPr>
                                <w:spacing w:line="216" w:lineRule="auto"/>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CC1B79" w:rsidRPr="00B75120" w:rsidRDefault="00CC1B79" w:rsidP="00CC1B79">
                              <w:pPr>
                                <w:spacing w:line="216" w:lineRule="auto"/>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wps:txbx>
                        <wps:bodyPr rot="0" vert="horz" wrap="square" lIns="121920" tIns="60960" rIns="121920" bIns="60960" anchor="ctr" anchorCtr="0" upright="1">
                          <a:noAutofit/>
                        </wps:bodyPr>
                      </wps:wsp>
                      <wps:wsp>
                        <wps:cNvPr id="7" name="AutoShape 8"/>
                        <wps:cNvSpPr>
                          <a:spLocks noChangeArrowheads="1"/>
                        </wps:cNvSpPr>
                        <wps:spPr bwMode="auto">
                          <a:xfrm>
                            <a:off x="4269" y="10880"/>
                            <a:ext cx="5610" cy="1680"/>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CC1B79" w:rsidRPr="00B75120" w:rsidRDefault="00CC1B79" w:rsidP="00CC1B79">
                              <w:pPr>
                                <w:spacing w:line="216" w:lineRule="auto"/>
                                <w:jc w:val="center"/>
                                <w:rPr>
                                  <w:rFonts w:ascii="Times New Roman" w:hAnsi="Times New Roman"/>
                                  <w:i/>
                                  <w:iCs/>
                                  <w:color w:val="000000" w:themeColor="text1"/>
                                  <w:kern w:val="24"/>
                                  <w:sz w:val="20"/>
                                </w:rPr>
                              </w:pPr>
                              <w:r w:rsidRPr="00B75120">
                                <w:rPr>
                                  <w:rFonts w:ascii="Times New Roman" w:eastAsia="Times New Roman" w:hAnsi="Times New Roman"/>
                                  <w:sz w:val="20"/>
                                </w:rPr>
                                <w:t xml:space="preserve">Принятие решения о </w:t>
                              </w:r>
                              <w:r>
                                <w:rPr>
                                  <w:rFonts w:ascii="Times New Roman" w:eastAsia="Times New Roman" w:hAnsi="Times New Roman"/>
                                  <w:sz w:val="20"/>
                                </w:rPr>
                                <w:t>выдаче или об отказе в выдаче решения об утверждении схемы расположения земельного участка и направление решения заявителю</w:t>
                              </w:r>
                            </w:p>
                            <w:p w:rsidR="00CC1B79" w:rsidRPr="00B75120" w:rsidRDefault="00CC1B79" w:rsidP="00CC1B79">
                              <w:pPr>
                                <w:spacing w:line="216" w:lineRule="auto"/>
                                <w:jc w:val="center"/>
                                <w:rPr>
                                  <w:rFonts w:ascii="Times New Roman" w:hAnsi="Times New Roman"/>
                                  <w:sz w:val="20"/>
                                </w:rPr>
                              </w:pPr>
                              <w:proofErr w:type="gramStart"/>
                              <w:r w:rsidRPr="00B75120">
                                <w:rPr>
                                  <w:rFonts w:ascii="Times New Roman" w:hAnsi="Times New Roman"/>
                                  <w:i/>
                                  <w:iCs/>
                                  <w:color w:val="000000" w:themeColor="text1"/>
                                  <w:kern w:val="24"/>
                                  <w:sz w:val="20"/>
                                </w:rPr>
                                <w:t>(</w:t>
                              </w:r>
                              <w:r>
                                <w:rPr>
                                  <w:rFonts w:ascii="Times New Roman" w:hAnsi="Times New Roman"/>
                                  <w:i/>
                                  <w:iCs/>
                                  <w:color w:val="000000" w:themeColor="text1"/>
                                  <w:kern w:val="24"/>
                                  <w:sz w:val="20"/>
                                </w:rPr>
                                <w:t>30 календарных дней (в том числе, с учетом направления необходимых запросов</w:t>
                              </w:r>
                              <w:r w:rsidRPr="00B75120">
                                <w:rPr>
                                  <w:rFonts w:ascii="Times New Roman" w:hAnsi="Times New Roman"/>
                                  <w:i/>
                                  <w:iCs/>
                                  <w:color w:val="000000" w:themeColor="text1"/>
                                  <w:kern w:val="24"/>
                                  <w:sz w:val="20"/>
                                </w:rPr>
                                <w:t>)</w:t>
                              </w:r>
                              <w:proofErr w:type="gramEnd"/>
                            </w:p>
                          </w:txbxContent>
                        </wps:txbx>
                        <wps:bodyPr rot="0" vert="horz" wrap="square" lIns="121920" tIns="60960" rIns="121920" bIns="60960" anchor="ctr" anchorCtr="0" upright="1">
                          <a:noAutofit/>
                        </wps:bodyPr>
                      </wps:wsp>
                      <wps:wsp>
                        <wps:cNvPr id="8" name="AutoShape 9"/>
                        <wps:cNvSpPr>
                          <a:spLocks noChangeArrowheads="1"/>
                        </wps:cNvSpPr>
                        <wps:spPr bwMode="auto">
                          <a:xfrm>
                            <a:off x="4269" y="13445"/>
                            <a:ext cx="5700" cy="2012"/>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CC1B79" w:rsidRPr="00B75120" w:rsidRDefault="00CC1B79" w:rsidP="00CC1B79">
                              <w:pPr>
                                <w:spacing w:line="216" w:lineRule="auto"/>
                                <w:jc w:val="center"/>
                                <w:rPr>
                                  <w:rFonts w:ascii="Times New Roman" w:hAnsi="Times New Roman"/>
                                  <w:sz w:val="20"/>
                                </w:rPr>
                              </w:pPr>
                              <w:r>
                                <w:rPr>
                                  <w:rFonts w:ascii="Times New Roman" w:hAnsi="Times New Roman"/>
                                  <w:sz w:val="20"/>
                                </w:rPr>
                                <w:t xml:space="preserve">Направление (выдача) решения </w:t>
                              </w:r>
                              <w:r>
                                <w:rPr>
                                  <w:rFonts w:ascii="Times New Roman" w:eastAsia="Times New Roman" w:hAnsi="Times New Roman"/>
                                  <w:sz w:val="20"/>
                                </w:rPr>
                                <w:t>об утверждении схемы расположения земельного участка или земельных участков на кадастровом плане территории муниципального образования «Алужинское»</w:t>
                              </w:r>
                            </w:p>
                          </w:txbxContent>
                        </wps:txbx>
                        <wps:bodyPr rot="0" vert="horz" wrap="square" lIns="121920" tIns="60960" rIns="121920" bIns="60960" anchor="ctr" anchorCtr="0" upright="1">
                          <a:noAutofit/>
                        </wps:bodyPr>
                      </wps:wsp>
                      <wps:wsp>
                        <wps:cNvPr id="9" name="AutoShape 10"/>
                        <wps:cNvSpPr>
                          <a:spLocks noChangeArrowheads="1"/>
                        </wps:cNvSpPr>
                        <wps:spPr bwMode="auto">
                          <a:xfrm>
                            <a:off x="-6" y="12680"/>
                            <a:ext cx="3090" cy="2655"/>
                          </a:xfrm>
                          <a:prstGeom prst="roundRect">
                            <a:avLst>
                              <a:gd name="adj" fmla="val 16667"/>
                            </a:avLst>
                          </a:prstGeom>
                          <a:solidFill>
                            <a:srgbClr val="DBEEF4"/>
                          </a:solidFill>
                          <a:ln>
                            <a:noFill/>
                          </a:ln>
                          <a:effectLst>
                            <a:outerShdw dist="38100" dir="2700000" algn="tl" rotWithShape="0">
                              <a:srgbClr val="000000">
                                <a:alpha val="39998"/>
                              </a:srgbClr>
                            </a:outerShdw>
                          </a:effectLst>
                          <a:extLst>
                            <a:ext uri="{91240B29-F687-4F45-9708-019B960494DF}">
                              <a14:hiddenLine xmlns:a14="http://schemas.microsoft.com/office/drawing/2010/main" w="12700">
                                <a:solidFill>
                                  <a:srgbClr val="000000"/>
                                </a:solidFill>
                                <a:miter lim="800000"/>
                                <a:headEnd/>
                                <a:tailEnd/>
                              </a14:hiddenLine>
                            </a:ext>
                          </a:extLst>
                        </wps:spPr>
                        <wps:txbx>
                          <w:txbxContent>
                            <w:p w:rsidR="00CC1B79" w:rsidRPr="005E7DAF" w:rsidRDefault="00CC1B79" w:rsidP="00CC1B79">
                              <w:pPr>
                                <w:spacing w:line="216" w:lineRule="auto"/>
                                <w:jc w:val="center"/>
                                <w:rPr>
                                  <w:rFonts w:ascii="Times New Roman" w:eastAsia="Times New Roman" w:hAnsi="Times New Roman"/>
                                  <w:sz w:val="20"/>
                                </w:rPr>
                              </w:pPr>
                              <w:r>
                                <w:rPr>
                                  <w:rFonts w:ascii="Times New Roman" w:eastAsia="Times New Roman" w:hAnsi="Times New Roman"/>
                                  <w:sz w:val="20"/>
                                </w:rPr>
                                <w:t>Направление о</w:t>
                              </w:r>
                              <w:r w:rsidRPr="00B75120">
                                <w:rPr>
                                  <w:rFonts w:ascii="Times New Roman" w:eastAsia="Times New Roman" w:hAnsi="Times New Roman"/>
                                  <w:sz w:val="20"/>
                                </w:rPr>
                                <w:t>тказ</w:t>
                              </w:r>
                              <w:r>
                                <w:rPr>
                                  <w:rFonts w:ascii="Times New Roman" w:eastAsia="Times New Roman" w:hAnsi="Times New Roman"/>
                                  <w:sz w:val="20"/>
                                </w:rPr>
                                <w:t>а</w:t>
                              </w:r>
                              <w:r w:rsidRPr="00B75120">
                                <w:rPr>
                                  <w:rFonts w:ascii="Times New Roman" w:eastAsia="Times New Roman" w:hAnsi="Times New Roman"/>
                                  <w:sz w:val="20"/>
                                </w:rPr>
                                <w:t xml:space="preserve"> в </w:t>
                              </w:r>
                              <w:r>
                                <w:rPr>
                                  <w:rFonts w:ascii="Times New Roman" w:eastAsia="Times New Roman" w:hAnsi="Times New Roman"/>
                                  <w:sz w:val="20"/>
                                </w:rPr>
                                <w:t>выдаче решения об утверждении схемы расположения земельного участка или земельных участков на кадастровом плане территории  муниципального образования «Алужинское»</w:t>
                              </w:r>
                            </w:p>
                          </w:txbxContent>
                        </wps:txbx>
                        <wps:bodyPr rot="0" vert="horz" wrap="square" lIns="121920" tIns="60960" rIns="121920" bIns="60960" anchor="ctr" anchorCtr="0" upright="1">
                          <a:noAutofit/>
                        </wps:bodyPr>
                      </wps:wsp>
                      <wps:wsp>
                        <wps:cNvPr id="10" name="Соединительная линия уступом 13"/>
                        <wps:cNvCnPr>
                          <a:cxnSpLocks noChangeShapeType="1"/>
                        </wps:cNvCnPr>
                        <wps:spPr bwMode="auto">
                          <a:xfrm>
                            <a:off x="6010" y="6230"/>
                            <a:ext cx="1" cy="555"/>
                          </a:xfrm>
                          <a:prstGeom prst="straightConnector1">
                            <a:avLst/>
                          </a:prstGeom>
                          <a:noFill/>
                          <a:ln w="15875">
                            <a:solidFill>
                              <a:srgbClr val="4F81BD">
                                <a:lumMod val="50000"/>
                                <a:lumOff val="0"/>
                              </a:srgbClr>
                            </a:solidFill>
                            <a:round/>
                            <a:headEnd/>
                            <a:tailEnd type="triangle" w="med" len="med"/>
                          </a:ln>
                          <a:extLst>
                            <a:ext uri="{909E8E84-426E-40DD-AFC4-6F175D3DCCD1}">
                              <a14:hiddenFill xmlns:a14="http://schemas.microsoft.com/office/drawing/2010/main">
                                <a:noFill/>
                              </a14:hiddenFill>
                            </a:ext>
                          </a:extLst>
                        </wps:spPr>
                        <wps:bodyPr/>
                      </wps:wsp>
                      <wps:wsp>
                        <wps:cNvPr id="11" name="Соединительная линия уступом 13"/>
                        <wps:cNvCnPr/>
                        <wps:spPr bwMode="auto">
                          <a:xfrm rot="5400000">
                            <a:off x="5672" y="8097"/>
                            <a:ext cx="585" cy="1"/>
                          </a:xfrm>
                          <a:prstGeom prst="bentConnector3">
                            <a:avLst>
                              <a:gd name="adj1" fmla="val 49917"/>
                            </a:avLst>
                          </a:prstGeom>
                          <a:noFill/>
                          <a:ln w="15875">
                            <a:solidFill>
                              <a:srgbClr val="4F81BD">
                                <a:lumMod val="5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s:wsp>
                        <wps:cNvPr id="12" name="Соединительная линия уступом 13"/>
                        <wps:cNvCnPr>
                          <a:stCxn id="5" idx="2"/>
                        </wps:cNvCnPr>
                        <wps:spPr bwMode="auto">
                          <a:xfrm rot="16200000" flipH="1">
                            <a:off x="6666" y="10441"/>
                            <a:ext cx="795" cy="83"/>
                          </a:xfrm>
                          <a:prstGeom prst="bentConnector3">
                            <a:avLst>
                              <a:gd name="adj1" fmla="val 50000"/>
                            </a:avLst>
                          </a:prstGeom>
                          <a:noFill/>
                          <a:ln w="15875">
                            <a:solidFill>
                              <a:srgbClr val="4F81BD">
                                <a:lumMod val="5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s:wsp>
                        <wps:cNvPr id="13" name="Соединительная линия уступом 13"/>
                        <wps:cNvCnPr>
                          <a:endCxn id="8" idx="0"/>
                        </wps:cNvCnPr>
                        <wps:spPr bwMode="auto">
                          <a:xfrm flipH="1">
                            <a:off x="7119" y="12560"/>
                            <a:ext cx="15" cy="885"/>
                          </a:xfrm>
                          <a:prstGeom prst="straightConnector1">
                            <a:avLst/>
                          </a:prstGeom>
                          <a:noFill/>
                          <a:ln w="15875">
                            <a:solidFill>
                              <a:srgbClr val="4F81BD">
                                <a:lumMod val="50000"/>
                                <a:lumOff val="0"/>
                              </a:srgbClr>
                            </a:solidFill>
                            <a:round/>
                            <a:headEnd/>
                            <a:tailEnd type="triangle" w="med" len="med"/>
                          </a:ln>
                          <a:extLst>
                            <a:ext uri="{909E8E84-426E-40DD-AFC4-6F175D3DCCD1}">
                              <a14:hiddenFill xmlns:a14="http://schemas.microsoft.com/office/drawing/2010/main">
                                <a:noFill/>
                              </a14:hiddenFill>
                            </a:ext>
                          </a:extLst>
                        </wps:spPr>
                        <wps:bodyPr/>
                      </wps:wsp>
                      <wps:wsp>
                        <wps:cNvPr id="14" name="Соединительная линия уступом 13"/>
                        <wps:cNvCnPr/>
                        <wps:spPr bwMode="auto">
                          <a:xfrm rot="5400000">
                            <a:off x="1464" y="7339"/>
                            <a:ext cx="1050" cy="1021"/>
                          </a:xfrm>
                          <a:prstGeom prst="bentConnector3">
                            <a:avLst>
                              <a:gd name="adj1" fmla="val -2764"/>
                            </a:avLst>
                          </a:prstGeom>
                          <a:noFill/>
                          <a:ln w="15875">
                            <a:solidFill>
                              <a:srgbClr val="4F81BD">
                                <a:lumMod val="50000"/>
                                <a:lumOff val="0"/>
                              </a:srgbClr>
                            </a:solidFill>
                            <a:miter lim="800000"/>
                            <a:headEnd/>
                            <a:tailEnd type="triangle" w="med" len="med"/>
                          </a:ln>
                          <a:extLst>
                            <a:ext uri="{909E8E84-426E-40DD-AFC4-6F175D3DCCD1}">
                              <a14:hiddenFill xmlns:a14="http://schemas.microsoft.com/office/drawing/2010/main">
                                <a:noFill/>
                              </a14:hiddenFill>
                            </a:ext>
                          </a:extLst>
                        </wps:spPr>
                        <wps:bodyPr/>
                      </wps:wsp>
                      <wps:wsp>
                        <wps:cNvPr id="18" name="Соединительная линия уступом 13"/>
                        <wps:cNvCnPr/>
                        <wps:spPr bwMode="auto">
                          <a:xfrm rot="10800000">
                            <a:off x="3759" y="11690"/>
                            <a:ext cx="511" cy="1"/>
                          </a:xfrm>
                          <a:prstGeom prst="bentConnector3">
                            <a:avLst>
                              <a:gd name="adj1" fmla="val 49903"/>
                            </a:avLst>
                          </a:prstGeom>
                          <a:noFill/>
                          <a:ln w="15875">
                            <a:solidFill>
                              <a:srgbClr val="4F81BD">
                                <a:lumMod val="50000"/>
                                <a:lumOff val="0"/>
                              </a:srgbClr>
                            </a:solidFill>
                            <a:miter lim="800000"/>
                            <a:headEnd/>
                            <a:tailEnd/>
                          </a:ln>
                          <a:extLst>
                            <a:ext uri="{909E8E84-426E-40DD-AFC4-6F175D3DCCD1}">
                              <a14:hiddenFill xmlns:a14="http://schemas.microsoft.com/office/drawing/2010/main">
                                <a:noFill/>
                              </a14:hiddenFill>
                            </a:ext>
                          </a:extLst>
                        </wps:spPr>
                        <wps:bodyPr/>
                      </wps:wsp>
                      <wps:wsp>
                        <wps:cNvPr id="19" name="Соединительная линия уступом 13"/>
                        <wps:cNvCnPr/>
                        <wps:spPr bwMode="auto">
                          <a:xfrm rot="5400000">
                            <a:off x="2387" y="13062"/>
                            <a:ext cx="2744" cy="2"/>
                          </a:xfrm>
                          <a:prstGeom prst="bentConnector3">
                            <a:avLst>
                              <a:gd name="adj1" fmla="val 50000"/>
                            </a:avLst>
                          </a:prstGeom>
                          <a:noFill/>
                          <a:ln w="15875">
                            <a:solidFill>
                              <a:srgbClr val="4F81BD">
                                <a:lumMod val="50000"/>
                                <a:lumOff val="0"/>
                              </a:srgbClr>
                            </a:solidFill>
                            <a:miter lim="800000"/>
                            <a:headEnd/>
                            <a:tailEnd/>
                          </a:ln>
                          <a:extLst>
                            <a:ext uri="{909E8E84-426E-40DD-AFC4-6F175D3DCCD1}">
                              <a14:hiddenFill xmlns:a14="http://schemas.microsoft.com/office/drawing/2010/main">
                                <a:noFill/>
                              </a14:hiddenFill>
                            </a:ext>
                          </a:extLst>
                        </wps:spPr>
                        <wps:bodyPr/>
                      </wps:wsp>
                      <wps:wsp>
                        <wps:cNvPr id="20" name="Соединительная линия уступом 13"/>
                        <wps:cNvCnPr/>
                        <wps:spPr bwMode="auto">
                          <a:xfrm rot="10800000">
                            <a:off x="3086" y="14435"/>
                            <a:ext cx="674" cy="0"/>
                          </a:xfrm>
                          <a:prstGeom prst="straightConnector1">
                            <a:avLst/>
                          </a:prstGeom>
                          <a:noFill/>
                          <a:ln w="15875">
                            <a:solidFill>
                              <a:srgbClr val="4F81BD">
                                <a:lumMod val="50000"/>
                                <a:lumOff val="0"/>
                              </a:srgbClr>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498.75pt;height:543.85pt;mso-position-horizontal-relative:char;mso-position-vertical-relative:line" coordorigin="-6,4580" coordsize="9975,10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">
                <v:roundrect id="Скругленный прямоугольник 1" o:spid="_x0000_s1027" style="position:absolute;left:2766;top:4580;width:6547;height:16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D98IA&#10;AADaAAAADwAAAGRycy9kb3ducmV2LnhtbESPwWrDMBBE74H8g9hAb4nsQEzrRjYhEMghhdZt74u1&#10;tY2tlZGUxO7XV4VCj8PMvGH25WQGcSPnO8sK0k0Cgri2uuNGwcf7af0IwgdkjYNlUjCTh7JYLvaY&#10;a3vnN7pVoRERwj5HBW0IYy6lr1sy6Dd2JI7el3UGQ5SukdrhPcLNILdJkkmDHceFFkc6tlT31dUo&#10;uFRu993Pr/rT2CzoKn06TfSi1MNqOjyDCDSF//Bf+6wVbOH3Srw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0P3wgAAANoAAAAPAAAAAAAAAAAAAAAAAJgCAABkcnMvZG93&#10;bnJldi54bWxQSwUGAAAAAAQABAD1AAAAhwMAAAAA&#10;" fillcolor="#dbeef4" stroked="f" strokeweight="1pt">
                  <v:stroke joinstyle="miter"/>
                  <v:shadow on="t" color="black" opacity="26213f" origin="-.5,-.5" offset=".74836mm,.74836mm"/>
                  <v:textbox inset="9.6pt,4.8pt,9.6pt,4.8pt">
                    <w:txbxContent>
                      <w:p w:rsidR="00CC1B79" w:rsidRPr="00B75120" w:rsidRDefault="00CC1B79" w:rsidP="00CC1B79">
                        <w:pPr>
                          <w:spacing w:line="216" w:lineRule="auto"/>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CC1B79" w:rsidRPr="00B75120" w:rsidRDefault="00CC1B79" w:rsidP="00CC1B79">
                        <w:pPr>
                          <w:pStyle w:val="1"/>
                          <w:numPr>
                            <w:ilvl w:val="0"/>
                            <w:numId w:val="1"/>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CC1B79" w:rsidRPr="00B75120" w:rsidRDefault="00CC1B79" w:rsidP="00CC1B79">
                        <w:pPr>
                          <w:pStyle w:val="1"/>
                          <w:numPr>
                            <w:ilvl w:val="0"/>
                            <w:numId w:val="1"/>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CC1B79" w:rsidRPr="00B75120" w:rsidRDefault="00CC1B79" w:rsidP="00CC1B79">
                        <w:pPr>
                          <w:pStyle w:val="1"/>
                          <w:numPr>
                            <w:ilvl w:val="0"/>
                            <w:numId w:val="1"/>
                          </w:numPr>
                          <w:spacing w:line="216" w:lineRule="auto"/>
                          <w:jc w:val="left"/>
                          <w:rPr>
                            <w:rFonts w:ascii="Times New Roman" w:hAnsi="Times New Roman"/>
                            <w:sz w:val="20"/>
                          </w:rPr>
                        </w:pPr>
                        <w:r w:rsidRPr="00B75120">
                          <w:rPr>
                            <w:rFonts w:ascii="Times New Roman" w:hAnsi="Times New Roman"/>
                            <w:sz w:val="20"/>
                          </w:rPr>
                          <w:t>в форме электронного документа (в том числе посредством Портала)</w:t>
                        </w:r>
                      </w:p>
                    </w:txbxContent>
                  </v:textbox>
                </v:roundrect>
                <v:roundrect id="AutoShape 4" o:spid="_x0000_s1028" style="position:absolute;left:2499;top:6725;width:7150;height:10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mbMIA&#10;AADaAAAADwAAAGRycy9kb3ducmV2LnhtbESPQWvCQBSE74L/YXmF3sxGS4PGrCKC0EMLbdT7I/ua&#10;hGTfht2tJv313UKhx2FmvmGK/Wh6cSPnW8sKlkkKgriyuuVaweV8WqxB+ICssbdMCibysN/NZwXm&#10;2t75g25lqEWEsM9RQRPCkEvpq4YM+sQOxNH7tM5giNLVUju8R7jp5SpNM2mw5bjQ4EDHhqqu/DIK&#10;Xkv3/N1N7/pqbBZ0udycRnpT6vFhPGxBBBrDf/iv/aIVPMH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ZswgAAANoAAAAPAAAAAAAAAAAAAAAAAJgCAABkcnMvZG93&#10;bnJldi54bWxQSwUGAAAAAAQABAD1AAAAhwMAAAAA&#10;" fillcolor="#dbeef4" stroked="f" strokeweight="1pt">
                  <v:stroke joinstyle="miter"/>
                  <v:shadow on="t" color="black" opacity="26213f" origin="-.5,-.5" offset=".74836mm,.74836mm"/>
                  <v:textbox inset="9.6pt,4.8pt,9.6pt,4.8pt">
                    <w:txbxContent>
                      <w:p w:rsidR="00CC1B79" w:rsidRPr="00B75120" w:rsidRDefault="00CC1B79" w:rsidP="00CC1B79">
                        <w:pPr>
                          <w:spacing w:line="216" w:lineRule="auto"/>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CC1B79" w:rsidRPr="00B75120" w:rsidRDefault="00CC1B79" w:rsidP="00CC1B79">
                        <w:pPr>
                          <w:spacing w:line="216" w:lineRule="auto"/>
                          <w:jc w:val="center"/>
                          <w:rPr>
                            <w:rFonts w:ascii="Times New Roman" w:hAnsi="Times New Roman"/>
                            <w:sz w:val="20"/>
                          </w:rPr>
                        </w:pPr>
                        <w:r>
                          <w:rPr>
                            <w:rFonts w:ascii="Times New Roman" w:hAnsi="Times New Roman"/>
                            <w:i/>
                            <w:iCs/>
                            <w:color w:val="000000" w:themeColor="text1"/>
                            <w:kern w:val="24"/>
                            <w:sz w:val="20"/>
                          </w:rPr>
                          <w:t>(не более 15</w:t>
                        </w:r>
                        <w:r w:rsidRPr="00B75120">
                          <w:rPr>
                            <w:rFonts w:ascii="Times New Roman" w:hAnsi="Times New Roman"/>
                            <w:i/>
                            <w:iCs/>
                            <w:color w:val="000000" w:themeColor="text1"/>
                            <w:kern w:val="24"/>
                            <w:sz w:val="20"/>
                          </w:rPr>
                          <w:t xml:space="preserve"> минут)</w:t>
                        </w:r>
                      </w:p>
                    </w:txbxContent>
                  </v:textbox>
                </v:roundrect>
                <v:roundrect id="AutoShape 5" o:spid="_x0000_s1029" style="position:absolute;left:144;top:8375;width:2850;height:1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GMIA&#10;AADaAAAADwAAAGRycy9kb3ducmV2LnhtbESPQWvCQBSE74L/YXmF3sxGaYPGrCKC0EMLbdT7I/ua&#10;hGTfht2tJv313UKhx2FmvmGK/Wh6cSPnW8sKlkkKgriyuuVaweV8WqxB+ICssbdMCibysN/NZwXm&#10;2t75g25lqEWEsM9RQRPCkEvpq4YM+sQOxNH7tM5giNLVUju8R7jp5SpNM2mw5bjQ4EDHhqqu/DIK&#10;Xkv3/N1N7/pqbBZ0udycRnpT6vFhPGxBBBrDf/iv/aIVPMH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Yn4YwgAAANoAAAAPAAAAAAAAAAAAAAAAAJgCAABkcnMvZG93&#10;bnJldi54bWxQSwUGAAAAAAQABAD1AAAAhwMAAAAA&#10;" fillcolor="#dbeef4" stroked="f" strokeweight="1pt">
                  <v:stroke joinstyle="miter"/>
                  <v:shadow on="t" color="black" opacity="26213f" origin="-.5,-.5" offset=".74836mm,.74836mm"/>
                  <v:textbox inset="9.6pt,4.8pt,9.6pt,4.8pt">
                    <w:txbxContent>
                      <w:p w:rsidR="00CC1B79" w:rsidRPr="00B75120" w:rsidRDefault="00CC1B79" w:rsidP="00CC1B79">
                        <w:pPr>
                          <w:spacing w:line="216" w:lineRule="auto"/>
                          <w:jc w:val="center"/>
                          <w:rPr>
                            <w:rFonts w:ascii="Times New Roman" w:eastAsia="Times New Roman" w:hAnsi="Times New Roman"/>
                            <w:sz w:val="20"/>
                          </w:rPr>
                        </w:pPr>
                        <w:r w:rsidRPr="00B75120">
                          <w:rPr>
                            <w:rFonts w:ascii="Times New Roman" w:eastAsia="Times New Roman" w:hAnsi="Times New Roman"/>
                            <w:sz w:val="20"/>
                          </w:rPr>
                          <w:t>Направление уведомления об отказе в приеме заявления и документов</w:t>
                        </w:r>
                      </w:p>
                      <w:p w:rsidR="00CC1B79" w:rsidRPr="00B75120" w:rsidRDefault="00CC1B79" w:rsidP="00CC1B79">
                        <w:pPr>
                          <w:spacing w:line="216" w:lineRule="auto"/>
                          <w:jc w:val="center"/>
                          <w:rPr>
                            <w:rFonts w:ascii="Times New Roman" w:hAnsi="Times New Roman"/>
                            <w:i/>
                            <w:sz w:val="20"/>
                          </w:rPr>
                        </w:pPr>
                        <w:r w:rsidRPr="00B75120">
                          <w:rPr>
                            <w:rFonts w:ascii="Times New Roman" w:eastAsia="Times New Roman" w:hAnsi="Times New Roman"/>
                            <w:i/>
                            <w:sz w:val="20"/>
                          </w:rPr>
                          <w:t>(5 рабочих дней)</w:t>
                        </w:r>
                      </w:p>
                    </w:txbxContent>
                  </v:textbox>
                </v:roundrect>
                <v:roundrect id="AutoShape 6" o:spid="_x0000_s1030" style="position:absolute;left:4269;top:8375;width:5505;height:17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7bg8IA&#10;AADaAAAADwAAAGRycy9kb3ducmV2LnhtbESPwWrDMBBE74H+g9hCbonsQEzrRjalEMghgdZt74u1&#10;tY2tlZGUxM7XR4VCj8PMvGF25WQGcSHnO8sK0nUCgri2uuNGwdfnfvUEwgdkjYNlUjCTh7J4WOww&#10;1/bKH3SpQiMihH2OCtoQxlxKX7dk0K/tSBy9H+sMhihdI7XDa4SbQW6SJJMGO44LLY701lLdV2ej&#10;4Fi57a2f3/W3sVnQVfq8n+ik1PJxen0BEWgK/+G/9kEr2MLvlXg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tuDwgAAANoAAAAPAAAAAAAAAAAAAAAAAJgCAABkcnMvZG93&#10;bnJldi54bWxQSwUGAAAAAAQABAD1AAAAhwMAAAAA&#10;" fillcolor="#dbeef4" stroked="f" strokeweight="1pt">
                  <v:stroke joinstyle="miter"/>
                  <v:shadow on="t" color="black" opacity="26213f" origin="-.5,-.5" offset=".74836mm,.74836mm"/>
                  <v:textbox inset="9.6pt,4.8pt,9.6pt,4.8pt">
                    <w:txbxContent>
                      <w:p w:rsidR="00CC1B79" w:rsidRPr="00B75120" w:rsidRDefault="00CC1B79" w:rsidP="00CC1B79">
                        <w:pPr>
                          <w:spacing w:line="216" w:lineRule="auto"/>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CC1B79" w:rsidRPr="00B75120" w:rsidRDefault="00CC1B79" w:rsidP="00CC1B79">
                        <w:pPr>
                          <w:spacing w:line="216" w:lineRule="auto"/>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AutoShape 8" o:spid="_x0000_s1031" style="position:absolute;left:4269;top:10880;width:5610;height:16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gb8EA&#10;AADaAAAADwAAAGRycy9kb3ducmV2LnhtbESPT4vCMBTE74LfIbyFvdlUYf1TjSKCsIcVtOr90bxt&#10;i81LSbJa99MbQfA4zMxvmMWqM424kvO1ZQXDJAVBXFhdc6ngdNwOpiB8QNbYWCYFd/KwWvZ7C8y0&#10;vfGBrnkoRYSwz1BBFUKbSemLigz6xLbE0fu1zmCI0pVSO7xFuGnkKE3H0mDNcaHCljYVFZf8zyj4&#10;yd3X/+W+12djx0Hnw9m2o51Snx/deg4iUBfe4Vf7WyuYwPNKv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w4G/BAAAA2gAAAA8AAAAAAAAAAAAAAAAAmAIAAGRycy9kb3du&#10;cmV2LnhtbFBLBQYAAAAABAAEAPUAAACGAwAAAAA=&#10;" fillcolor="#dbeef4" stroked="f" strokeweight="1pt">
                  <v:stroke joinstyle="miter"/>
                  <v:shadow on="t" color="black" opacity="26213f" origin="-.5,-.5" offset=".74836mm,.74836mm"/>
                  <v:textbox inset="9.6pt,4.8pt,9.6pt,4.8pt">
                    <w:txbxContent>
                      <w:p w:rsidR="00CC1B79" w:rsidRPr="00B75120" w:rsidRDefault="00CC1B79" w:rsidP="00CC1B79">
                        <w:pPr>
                          <w:spacing w:line="216" w:lineRule="auto"/>
                          <w:jc w:val="center"/>
                          <w:rPr>
                            <w:rFonts w:ascii="Times New Roman" w:hAnsi="Times New Roman"/>
                            <w:i/>
                            <w:iCs/>
                            <w:color w:val="000000" w:themeColor="text1"/>
                            <w:kern w:val="24"/>
                            <w:sz w:val="20"/>
                          </w:rPr>
                        </w:pPr>
                        <w:r w:rsidRPr="00B75120">
                          <w:rPr>
                            <w:rFonts w:ascii="Times New Roman" w:eastAsia="Times New Roman" w:hAnsi="Times New Roman"/>
                            <w:sz w:val="20"/>
                          </w:rPr>
                          <w:t xml:space="preserve">Принятие решения о </w:t>
                        </w:r>
                        <w:r>
                          <w:rPr>
                            <w:rFonts w:ascii="Times New Roman" w:eastAsia="Times New Roman" w:hAnsi="Times New Roman"/>
                            <w:sz w:val="20"/>
                          </w:rPr>
                          <w:t>выдаче или об отказе в выдаче решения об утверждении схемы расположения земельного участка и направление решения заявителю</w:t>
                        </w:r>
                      </w:p>
                      <w:p w:rsidR="00CC1B79" w:rsidRPr="00B75120" w:rsidRDefault="00CC1B79" w:rsidP="00CC1B79">
                        <w:pPr>
                          <w:spacing w:line="216" w:lineRule="auto"/>
                          <w:jc w:val="center"/>
                          <w:rPr>
                            <w:rFonts w:ascii="Times New Roman" w:hAnsi="Times New Roman"/>
                            <w:sz w:val="20"/>
                          </w:rPr>
                        </w:pPr>
                        <w:proofErr w:type="gramStart"/>
                        <w:r w:rsidRPr="00B75120">
                          <w:rPr>
                            <w:rFonts w:ascii="Times New Roman" w:hAnsi="Times New Roman"/>
                            <w:i/>
                            <w:iCs/>
                            <w:color w:val="000000" w:themeColor="text1"/>
                            <w:kern w:val="24"/>
                            <w:sz w:val="20"/>
                          </w:rPr>
                          <w:t>(</w:t>
                        </w:r>
                        <w:r>
                          <w:rPr>
                            <w:rFonts w:ascii="Times New Roman" w:hAnsi="Times New Roman"/>
                            <w:i/>
                            <w:iCs/>
                            <w:color w:val="000000" w:themeColor="text1"/>
                            <w:kern w:val="24"/>
                            <w:sz w:val="20"/>
                          </w:rPr>
                          <w:t>30 календарных дней (в том числе, с учетом направления необходимых запросов</w:t>
                        </w:r>
                        <w:r w:rsidRPr="00B75120">
                          <w:rPr>
                            <w:rFonts w:ascii="Times New Roman" w:hAnsi="Times New Roman"/>
                            <w:i/>
                            <w:iCs/>
                            <w:color w:val="000000" w:themeColor="text1"/>
                            <w:kern w:val="24"/>
                            <w:sz w:val="20"/>
                          </w:rPr>
                          <w:t>)</w:t>
                        </w:r>
                        <w:proofErr w:type="gramEnd"/>
                      </w:p>
                    </w:txbxContent>
                  </v:textbox>
                </v:roundrect>
                <v:roundrect id="AutoShape 9" o:spid="_x0000_s1032" style="position:absolute;left:4269;top:13445;width:5700;height:20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90Hb8A&#10;AADaAAAADwAAAGRycy9kb3ducmV2LnhtbERPz2uDMBS+F/Y/hFfYrcYWJps1ShkUdthgs939YV5V&#10;NC+SpK3ur18Ogx0/vt9FNZtR3Mj53rKCbZKCIG6s7rlVcD4dN88gfEDWOFomBQt5qMqHVYG5tnf+&#10;olsdWhFD2OeooAthyqX0TUcGfWIn4shdrDMYInSt1A7vMdyMcpemmTTYc2zocKLXjpqhvhoF77V7&#10;+hmWT/1tbBZ0vX05zvSh1ON6PuxBBJrDv/jP/aYVxK3xSrwBsv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L3QdvwAAANoAAAAPAAAAAAAAAAAAAAAAAJgCAABkcnMvZG93bnJl&#10;di54bWxQSwUGAAAAAAQABAD1AAAAhAMAAAAA&#10;" fillcolor="#dbeef4" stroked="f" strokeweight="1pt">
                  <v:stroke joinstyle="miter"/>
                  <v:shadow on="t" color="black" opacity="26213f" origin="-.5,-.5" offset=".74836mm,.74836mm"/>
                  <v:textbox inset="9.6pt,4.8pt,9.6pt,4.8pt">
                    <w:txbxContent>
                      <w:p w:rsidR="00CC1B79" w:rsidRPr="00B75120" w:rsidRDefault="00CC1B79" w:rsidP="00CC1B79">
                        <w:pPr>
                          <w:spacing w:line="216" w:lineRule="auto"/>
                          <w:jc w:val="center"/>
                          <w:rPr>
                            <w:rFonts w:ascii="Times New Roman" w:hAnsi="Times New Roman"/>
                            <w:sz w:val="20"/>
                          </w:rPr>
                        </w:pPr>
                        <w:r>
                          <w:rPr>
                            <w:rFonts w:ascii="Times New Roman" w:hAnsi="Times New Roman"/>
                            <w:sz w:val="20"/>
                          </w:rPr>
                          <w:t xml:space="preserve">Направление (выдача) решения </w:t>
                        </w:r>
                        <w:r>
                          <w:rPr>
                            <w:rFonts w:ascii="Times New Roman" w:eastAsia="Times New Roman" w:hAnsi="Times New Roman"/>
                            <w:sz w:val="20"/>
                          </w:rPr>
                          <w:t>об утверждении схемы расположения земельного участка или земельных участков на кадастровом плане территории муниципального образования «Алужинское»</w:t>
                        </w:r>
                      </w:p>
                    </w:txbxContent>
                  </v:textbox>
                </v:roundrect>
                <v:roundrect id="AutoShape 10" o:spid="_x0000_s1033" style="position:absolute;left:-6;top:12680;width:3090;height:26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RhsEA&#10;AADaAAAADwAAAGRycy9kb3ducmV2LnhtbESPQYvCMBSE7wv+h/AEb2uqoGg1LSIIHlzYrXp/NM+2&#10;2LyUJGr1128WFjwOM/MNs85704o7Od9YVjAZJyCIS6sbrhScjrvPBQgfkDW2lknBkzzk2eBjjam2&#10;D/6hexEqESHsU1RQh9ClUvqyJoN+bDvi6F2sMxiidJXUDh8Rblo5TZK5NNhwXKixo21N5bW4GQWH&#10;ws1e1+e3Phs7D7qYLHc9fSk1GvabFYhAfXiH/9t7rWAJf1fiDZ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j0YbBAAAA2gAAAA8AAAAAAAAAAAAAAAAAmAIAAGRycy9kb3du&#10;cmV2LnhtbFBLBQYAAAAABAAEAPUAAACGAwAAAAA=&#10;" fillcolor="#dbeef4" stroked="f" strokeweight="1pt">
                  <v:stroke joinstyle="miter"/>
                  <v:shadow on="t" color="black" opacity="26213f" origin="-.5,-.5" offset=".74836mm,.74836mm"/>
                  <v:textbox inset="9.6pt,4.8pt,9.6pt,4.8pt">
                    <w:txbxContent>
                      <w:p w:rsidR="00CC1B79" w:rsidRPr="005E7DAF" w:rsidRDefault="00CC1B79" w:rsidP="00CC1B79">
                        <w:pPr>
                          <w:spacing w:line="216" w:lineRule="auto"/>
                          <w:jc w:val="center"/>
                          <w:rPr>
                            <w:rFonts w:ascii="Times New Roman" w:eastAsia="Times New Roman" w:hAnsi="Times New Roman"/>
                            <w:sz w:val="20"/>
                          </w:rPr>
                        </w:pPr>
                        <w:r>
                          <w:rPr>
                            <w:rFonts w:ascii="Times New Roman" w:eastAsia="Times New Roman" w:hAnsi="Times New Roman"/>
                            <w:sz w:val="20"/>
                          </w:rPr>
                          <w:t>Направление о</w:t>
                        </w:r>
                        <w:r w:rsidRPr="00B75120">
                          <w:rPr>
                            <w:rFonts w:ascii="Times New Roman" w:eastAsia="Times New Roman" w:hAnsi="Times New Roman"/>
                            <w:sz w:val="20"/>
                          </w:rPr>
                          <w:t>тказ</w:t>
                        </w:r>
                        <w:r>
                          <w:rPr>
                            <w:rFonts w:ascii="Times New Roman" w:eastAsia="Times New Roman" w:hAnsi="Times New Roman"/>
                            <w:sz w:val="20"/>
                          </w:rPr>
                          <w:t>а</w:t>
                        </w:r>
                        <w:r w:rsidRPr="00B75120">
                          <w:rPr>
                            <w:rFonts w:ascii="Times New Roman" w:eastAsia="Times New Roman" w:hAnsi="Times New Roman"/>
                            <w:sz w:val="20"/>
                          </w:rPr>
                          <w:t xml:space="preserve"> в </w:t>
                        </w:r>
                        <w:r>
                          <w:rPr>
                            <w:rFonts w:ascii="Times New Roman" w:eastAsia="Times New Roman" w:hAnsi="Times New Roman"/>
                            <w:sz w:val="20"/>
                          </w:rPr>
                          <w:t>выдаче решения об утверждении схемы расположения земельного участка или земельных участков на кадастровом плане территории  муниципального образования «Алужинское»</w:t>
                        </w:r>
                      </w:p>
                    </w:txbxContent>
                  </v:textbox>
                </v:roundrect>
                <v:shapetype id="_x0000_t32" coordsize="21600,21600" o:spt="32" o:oned="t" path="m,l21600,21600e" filled="f">
                  <v:path arrowok="t" fillok="f" o:connecttype="none"/>
                  <o:lock v:ext="edit" shapetype="t"/>
                </v:shapetype>
                <v:shape id="Соединительная линия уступом 13" o:spid="_x0000_s1034" type="#_x0000_t32" style="position:absolute;left:6010;top:6230;width:1;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j8dcQAAADbAAAADwAAAGRycy9kb3ducmV2LnhtbESPT2vCQBDF7wW/wzJCb3Vj0aKpq0ip&#10;ENCLf/A8ZqfJttnZkN1q+u2dg9DbDO/Ne79ZrHrfqCt10QU2MB5loIjLYB1XBk7HzcsMVEzIFpvA&#10;ZOCPIqyWg6cF5jbceE/XQ6qUhHDM0UCdUptrHcuaPMZRaIlF+wqdxyRrV2nb4U3CfaNfs+xNe3Qs&#10;DTW29FFT+XP49Qa+z2e3n8+2tCtctTtNLp/TgjNjnof9+h1Uoj79mx/XhRV8oZdfZAC9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CPx1xAAAANsAAAAPAAAAAAAAAAAA&#10;AAAAAKECAABkcnMvZG93bnJldi54bWxQSwUGAAAAAAQABAD5AAAAkgMAAAAA&#10;" strokecolor="#254061" strokeweight="1.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 o:spid="_x0000_s1035" type="#_x0000_t34" style="position:absolute;left:5672;top:8097;width:585;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4T6cEAAADbAAAADwAAAGRycy9kb3ducmV2LnhtbERPTUsDMRC9C/6HMII3N9ketKxNl1oo&#10;COLBWvE6bMZk6WayJrG79tcbQfA2j/c5q3b2gzhRTH1gDXWlQBB3wfRsNRxedzdLECkjGxwCk4Zv&#10;StCuLy9W2Jgw8Qud9tmKEsKpQQ0u57GRMnWOPKYqjMSF+wjRYy4wWmkiTiXcD3Kh1K302HNpcDjS&#10;1lF33H95DXFpH/LT8/n97Ywu7Garps87pfX11by5B5Fpzv/iP/ejKfNr+P2lHC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XhPpwQAAANsAAAAPAAAAAAAAAAAAAAAA&#10;AKECAABkcnMvZG93bnJldi54bWxQSwUGAAAAAAQABAD5AAAAjwMAAAAA&#10;" adj="10782" strokecolor="#254061" strokeweight="1.25pt">
                  <v:stroke endarrow="block"/>
                </v:shape>
                <v:shape id="Соединительная линия уступом 13" o:spid="_x0000_s1036" type="#_x0000_t34" style="position:absolute;left:6666;top:10441;width:795;height:8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cCGcEAAADbAAAADwAAAGRycy9kb3ducmV2LnhtbERPS4vCMBC+L/gfwgje1tQHi9SmUkXF&#10;q11h8TY2Y1tsJqWJWv/9ZkHY23x8z0lWvWnEgzpXW1YwGUcgiAuray4VnL53nwsQziNrbCyTghc5&#10;WKWDjwRjbZ98pEfuSxFC2MWooPK+jaV0RUUG3di2xIG72s6gD7Arpe7wGcJNI6dR9CUN1hwaKmxp&#10;U1Fxy+9GQdZf/H67WM9nN51dop/TfHPOD0qNhn22BOGp9//it/ugw/wp/P0SDpDp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VwIZwQAAANsAAAAPAAAAAAAAAAAAAAAA&#10;AKECAABkcnMvZG93bnJldi54bWxQSwUGAAAAAAQABAD5AAAAjwMAAAAA&#10;" strokecolor="#254061" strokeweight="1.25pt">
                  <v:stroke endarrow="block"/>
                </v:shape>
                <v:shape id="Соединительная линия уступом 13" o:spid="_x0000_s1037" type="#_x0000_t32" style="position:absolute;left:7119;top:12560;width:15;height:8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sMK8EAAADbAAAADwAAAGRycy9kb3ducmV2LnhtbERP22rCQBB9L/gPyxT6Vje1UiR1FS8I&#10;IrRgtO9jdrIJyc6G7Brj37uFQt/mcK4zXw62ET11vnKs4G2cgCDOna7YKDifdq8zED4ga2wck4I7&#10;eVguRk9zTLW78ZH6LBgRQ9inqKAMoU2l9HlJFv3YtcSRK1xnMUTYGak7vMVw28hJknxIixXHhhJb&#10;2pSU19nVKshq3Prz13TnLt/mx0z74rCuC6VenofVJ4hAQ/gX/7n3Os5/h99f4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WwwrwQAAANsAAAAPAAAAAAAAAAAAAAAA&#10;AKECAABkcnMvZG93bnJldi54bWxQSwUGAAAAAAQABAD5AAAAjwMAAAAA&#10;" strokecolor="#254061" strokeweight="1.25pt">
                  <v:stroke endarrow="block"/>
                </v:shape>
                <v:shape id="Соединительная линия уступом 13" o:spid="_x0000_s1038" type="#_x0000_t34" style="position:absolute;left:1464;top:7339;width:1050;height:102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dtzsMAAADbAAAADwAAAGRycy9kb3ducmV2LnhtbERPTWvCQBC9C/0PyxS8SN0oUkLqKkUR&#10;VPRg2kN7m2anSWh2NuyuJv57Vyh4m8f7nPmyN424kPO1ZQWTcQKCuLC65lLB58fmJQXhA7LGxjIp&#10;uJKH5eJpMMdM245PdMlDKWII+wwVVCG0mZS+qMigH9uWOHK/1hkMEbpSaoddDDeNnCbJqzRYc2yo&#10;sKVVRcVffjYK2i/eunx/3Ke777RrftaHZDU6KDV87t/fQATqw0P8797qOH8G91/i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3bc7DAAAA2wAAAA8AAAAAAAAAAAAA&#10;AAAAoQIAAGRycy9kb3ducmV2LnhtbFBLBQYAAAAABAAEAPkAAACRAwAAAAA=&#10;" adj="-597" strokecolor="#254061" strokeweight="1.25pt">
                  <v:stroke endarrow="block"/>
                </v:shape>
                <v:shape id="Соединительная линия уступом 13" o:spid="_x0000_s1039" type="#_x0000_t34" style="position:absolute;left:3759;top:11690;width:511;height: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LWScYAAADbAAAADwAAAGRycy9kb3ducmV2LnhtbESPQWvCQBCF70L/wzIFL1I39SCSuoq2&#10;lHoQi1F6HrLTJDQ7m+5uk/jvO4dCbzO8N+99s96OrlU9hdh4NvA4z0ARl942XBm4Xl4fVqBiQrbY&#10;eiYDN4qw3dxN1phbP/CZ+iJVSkI45migTqnLtY5lTQ7j3HfEon364DDJGiptAw4S7lq9yLKldtiw&#10;NNTY0XNN5Vfx4wycwmm2PHy8FJfjsN99N2/9ftW/GzO9H3dPoBKN6d/8d32wgi+w8osMoD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y1knGAAAA2wAAAA8AAAAAAAAA&#10;AAAAAAAAoQIAAGRycy9kb3ducmV2LnhtbFBLBQYAAAAABAAEAPkAAACUAwAAAAA=&#10;" adj="10779" strokecolor="#254061" strokeweight="1.25pt"/>
                <v:shape id="Соединительная линия уступом 13" o:spid="_x0000_s1040" type="#_x0000_t34" style="position:absolute;left:2387;top:13062;width:2744;height: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Bu6MIAAADbAAAADwAAAGRycy9kb3ducmV2LnhtbERPzWrCQBC+F3yHZYTe6kYPtkndBFEq&#10;Ur1ofYAhO82mZmdDdmvSPH23UPA2H9/vrIrBNuJGna8dK5jPEhDEpdM1VwouH29PLyB8QNbYOCYF&#10;P+ShyCcPK8y06/lEt3OoRAxhn6ECE0KbSelLQxb9zLXEkft0ncUQYVdJ3WEfw20jF0mylBZrjg0G&#10;W9oYKq/nb6vgcEi3456fd0n//jWG43E0l9Oo1ON0WL+CCDSEu/jfvddxfgp/v8QD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Bu6MIAAADbAAAADwAAAAAAAAAAAAAA&#10;AAChAgAAZHJzL2Rvd25yZXYueG1sUEsFBgAAAAAEAAQA+QAAAJADAAAAAA==&#10;" strokecolor="#254061" strokeweight="1.25pt"/>
                <v:shape id="Соединительная линия уступом 13" o:spid="_x0000_s1041" type="#_x0000_t32" style="position:absolute;left:3086;top:14435;width:674;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OAMcEAAADbAAAADwAAAGRycy9kb3ducmV2LnhtbERPz2vCMBS+D/wfwhN2m6k9yKhGUUEZ&#10;7jBavXh7Nq9tsHkpTdZ2//1yGOz48f3e7CbbioF6bxwrWC4SEMSl04ZrBbfr6e0dhA/IGlvHpOCH&#10;POy2s5cNZtqNnNNQhFrEEPYZKmhC6DIpfdmQRb9wHXHkKtdbDBH2tdQ9jjHctjJNkpW0aDg2NNjR&#10;saHyWXxbBc9iqA7hXI0Xs7+XXybNPx8mV+p1Pu3XIAJN4V/85/7QCtK4Pn6JP0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84AxwQAAANsAAAAPAAAAAAAAAAAAAAAA&#10;AKECAABkcnMvZG93bnJldi54bWxQSwUGAAAAAAQABAD5AAAAjwMAAAAA&#10;" strokecolor="#254061" strokeweight="1.25pt">
                  <v:stroke endarrow="block"/>
                </v:shape>
                <w10:anchorlock/>
              </v:group>
            </w:pict>
          </mc:Fallback>
        </mc:AlternateContent>
      </w:r>
    </w:p>
    <w:p w:rsidR="00CC1B79" w:rsidRPr="00C239F7" w:rsidRDefault="00CC1B79" w:rsidP="00CC1B79">
      <w:pPr>
        <w:rPr>
          <w:sz w:val="24"/>
          <w:szCs w:val="24"/>
        </w:rPr>
      </w:pPr>
    </w:p>
    <w:p w:rsidR="00EB1D5D" w:rsidRDefault="00374F22"/>
    <w:sectPr w:rsidR="00EB1D5D" w:rsidSect="00880BBC">
      <w:headerReference w:type="defaul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F22" w:rsidRDefault="00374F22">
      <w:pPr>
        <w:spacing w:after="0" w:line="240" w:lineRule="auto"/>
      </w:pPr>
      <w:r>
        <w:separator/>
      </w:r>
    </w:p>
  </w:endnote>
  <w:endnote w:type="continuationSeparator" w:id="0">
    <w:p w:rsidR="00374F22" w:rsidRDefault="00374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F22" w:rsidRDefault="00374F22">
      <w:pPr>
        <w:spacing w:after="0" w:line="240" w:lineRule="auto"/>
      </w:pPr>
      <w:r>
        <w:separator/>
      </w:r>
    </w:p>
  </w:footnote>
  <w:footnote w:type="continuationSeparator" w:id="0">
    <w:p w:rsidR="00374F22" w:rsidRDefault="00374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203207"/>
      <w:docPartObj>
        <w:docPartGallery w:val="Page Numbers (Top of Page)"/>
        <w:docPartUnique/>
      </w:docPartObj>
    </w:sdtPr>
    <w:sdtEndPr/>
    <w:sdtContent>
      <w:p w:rsidR="00AC50EC" w:rsidRDefault="00CC1B79">
        <w:pPr>
          <w:pStyle w:val="a5"/>
          <w:jc w:val="center"/>
        </w:pPr>
        <w:r>
          <w:fldChar w:fldCharType="begin"/>
        </w:r>
        <w:r>
          <w:instrText>PAGE   \* MERGEFORMAT</w:instrText>
        </w:r>
        <w:r>
          <w:fldChar w:fldCharType="separate"/>
        </w:r>
        <w:r w:rsidR="00F866ED">
          <w:rPr>
            <w:noProof/>
          </w:rPr>
          <w:t>4</w:t>
        </w:r>
        <w:r>
          <w:fldChar w:fldCharType="end"/>
        </w:r>
      </w:p>
    </w:sdtContent>
  </w:sdt>
  <w:p w:rsidR="00AC50EC" w:rsidRDefault="00374F2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79"/>
    <w:rsid w:val="00374F22"/>
    <w:rsid w:val="00A81BE3"/>
    <w:rsid w:val="00CC1B79"/>
    <w:rsid w:val="00DE3AEC"/>
    <w:rsid w:val="00F8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1B7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next w:val="a4"/>
    <w:uiPriority w:val="34"/>
    <w:qFormat/>
    <w:rsid w:val="00CC1B79"/>
    <w:pPr>
      <w:spacing w:after="0" w:line="240" w:lineRule="auto"/>
      <w:ind w:left="720" w:firstLine="720"/>
      <w:contextualSpacing/>
      <w:jc w:val="both"/>
    </w:pPr>
    <w:rPr>
      <w:rFonts w:ascii="Tms Rmn" w:eastAsia="Times New Roman" w:hAnsi="Tms Rmn" w:cs="Times New Roman"/>
      <w:sz w:val="28"/>
      <w:szCs w:val="20"/>
      <w:lang w:eastAsia="ru-RU"/>
    </w:rPr>
  </w:style>
  <w:style w:type="paragraph" w:styleId="a5">
    <w:name w:val="header"/>
    <w:basedOn w:val="a"/>
    <w:link w:val="a6"/>
    <w:uiPriority w:val="99"/>
    <w:unhideWhenUsed/>
    <w:rsid w:val="00CC1B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1B79"/>
  </w:style>
  <w:style w:type="paragraph" w:styleId="a4">
    <w:name w:val="List Paragraph"/>
    <w:basedOn w:val="a"/>
    <w:uiPriority w:val="34"/>
    <w:qFormat/>
    <w:rsid w:val="00CC1B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B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1B7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next w:val="a4"/>
    <w:uiPriority w:val="34"/>
    <w:qFormat/>
    <w:rsid w:val="00CC1B79"/>
    <w:pPr>
      <w:spacing w:after="0" w:line="240" w:lineRule="auto"/>
      <w:ind w:left="720" w:firstLine="720"/>
      <w:contextualSpacing/>
      <w:jc w:val="both"/>
    </w:pPr>
    <w:rPr>
      <w:rFonts w:ascii="Tms Rmn" w:eastAsia="Times New Roman" w:hAnsi="Tms Rmn" w:cs="Times New Roman"/>
      <w:sz w:val="28"/>
      <w:szCs w:val="20"/>
      <w:lang w:eastAsia="ru-RU"/>
    </w:rPr>
  </w:style>
  <w:style w:type="paragraph" w:styleId="a5">
    <w:name w:val="header"/>
    <w:basedOn w:val="a"/>
    <w:link w:val="a6"/>
    <w:uiPriority w:val="99"/>
    <w:unhideWhenUsed/>
    <w:rsid w:val="00CC1B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1B79"/>
  </w:style>
  <w:style w:type="paragraph" w:styleId="a4">
    <w:name w:val="List Paragraph"/>
    <w:basedOn w:val="a"/>
    <w:uiPriority w:val="34"/>
    <w:qFormat/>
    <w:rsid w:val="00CC1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240BB942D423FE58B56C48083A61B9A0C5ECCA42CF0404E58FC467D6B3F34238F92F025EB75CABEM1J"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hs01fs\protok\520\%D0%A1%D0%B0%D0%B3%D0%B0%D0%BD%20%D0%90.%D0%92\1%20%D0%92%20%D1%80%D0%B0%D0%B1%D0%BE%D1%82%D0%B5\Users\v.apolinski\AppData\Local\Microsoft\Windows\Temporary%20Internet%20Files\Vladimir\Desktop\%D0%A0%D0%B0%D0%B1%D1%82%D0%B0%20%D0%92%D0%BE%D0%BB%D0%BE%D0%B4%D1%8F\!!%D0%A0%D0%95%D0%93%D0%9B%D0%90%D0%9C%D0%95%D0%9D%D0%A2%D0%AB%20%D0%93%D0%9E%D0%A1%D0%A3%D0%A1%D0%9B%D0%A3%D0%93\!!%D0%A0%D0%95%D0%93%D0%9B%D0%90%D0%9C%D0%95%D0%9D%D0%A2%D0%AB%20%D0%93%D0%9E%D0%A1%D0%A3%D0%A1%D0%9B%D0%A3%D0%93\%D0%98%D0%96%D0%A1%20%D0%90%D0%A0%D0%95%D0%9D%D0%94%D0%90\%D0%A0%D0%95%D0%93%D0%9B%D0%90%D0%9C%D0%95%D0%9D%D0%A2%20%D0%B8%D0%B6%D1%81%20%D1%81%D0%BE%D0%B1%D1%81%D1%82%D0%B2%D0%B5%D0%BD%D0%BD%D0%BE%D1%81%D1%82%D1%8C%20%D0%B0%D1%80%D0%B5%D0%BD%D0%B4%D0%B0%20(%D0%91%D0%95%D0%97%20%D0%9C%D0%A4%D0%A6)%20%D0%BF%D1%80%D0%B0%D0%B2%D0%BB%D0%B5%D0%BD%D0%BD%D1%8B%D0%B9%20%D0%BC%D0%BD%D0%BE%D1%8E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FCF61B1203897002AE1EBBDD6BF3825CCC242D70BB000727A0349900Bw5JB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FCF61B1203897002AE1EBBDD6BF3825CCC242D70BB300727A0349900Bw5JBI" TargetMode="External"/><Relationship Id="rId4" Type="http://schemas.openxmlformats.org/officeDocument/2006/relationships/settings" Target="settings.xml"/><Relationship Id="rId9" Type="http://schemas.openxmlformats.org/officeDocument/2006/relationships/hyperlink" Target="consultantplus://offline/ref=B0960CBC1DD201167F724B1E47F531EDE10CD58F7DB9BA7E6C7385D8D060606A0BF42A8B27BBF49C52234BnDpE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8548</Words>
  <Characters>48727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57161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2015-07-06T03:17:00Z</dcterms:created>
  <dcterms:modified xsi:type="dcterms:W3CDTF">2015-07-06T04:12:00Z</dcterms:modified>
</cp:coreProperties>
</file>