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17" w:rsidRDefault="00ED6117" w:rsidP="00ED6117">
      <w:pPr>
        <w:pStyle w:val="a3"/>
        <w:jc w:val="center"/>
      </w:pPr>
      <w:r>
        <w:t> </w:t>
      </w:r>
    </w:p>
    <w:p w:rsidR="00ED6117" w:rsidRDefault="00ED6117" w:rsidP="00ED6117">
      <w:pPr>
        <w:pStyle w:val="a3"/>
        <w:jc w:val="center"/>
      </w:pPr>
      <w:r>
        <w:t> 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Российская Федерация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Иркутская область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ДУМА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РЕШЕНИЕ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«17» июня  2013г.  №  146 с. Алужино 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«О  назначении  выборов главы муниципального</w:t>
      </w:r>
    </w:p>
    <w:p w:rsidR="00ED6117" w:rsidRDefault="00ED6117" w:rsidP="00ED6117">
      <w:pPr>
        <w:pStyle w:val="a3"/>
        <w:jc w:val="center"/>
      </w:pPr>
      <w:r>
        <w:rPr>
          <w:rStyle w:val="a4"/>
        </w:rPr>
        <w:t>образования «Алужинское»</w:t>
      </w:r>
    </w:p>
    <w:p w:rsidR="00ED6117" w:rsidRDefault="00ED6117" w:rsidP="00ED6117">
      <w:pPr>
        <w:pStyle w:val="a3"/>
        <w:jc w:val="both"/>
      </w:pPr>
      <w:r>
        <w:t>В  соответствии  со статьёй 10 федерального закона «Об основных гарантиях избирательных прав и права на участие в референдуме граждан Российской Федерации» №67-ФЗ, статьёй 23 федерального закона  «Об общих принципах организации местного самоуправления в Российской Федерации» №131-ФЗ, статьи 11 Закона Иркутской области от 11.11 2011 №116-ОЗ «О муниципальных выборах в Иркутской области», статьи 14 Устава муниципального образования «Алужинское»</w:t>
      </w:r>
    </w:p>
    <w:p w:rsidR="00ED6117" w:rsidRDefault="00ED6117" w:rsidP="00ED6117">
      <w:pPr>
        <w:pStyle w:val="a3"/>
        <w:jc w:val="both"/>
      </w:pPr>
      <w:r>
        <w:t>ДУМА РЕШИЛА:</w:t>
      </w:r>
    </w:p>
    <w:p w:rsidR="00ED6117" w:rsidRDefault="00ED6117" w:rsidP="00ED6117">
      <w:pPr>
        <w:pStyle w:val="a3"/>
        <w:jc w:val="both"/>
      </w:pPr>
      <w:r>
        <w:t>1. Назначить выборы главы муниципального образования «Алужинское» по одномандатному избирательному округу на воскресение 8 сентября 2013 года.</w:t>
      </w:r>
    </w:p>
    <w:p w:rsidR="00ED6117" w:rsidRDefault="00ED6117" w:rsidP="00ED6117">
      <w:pPr>
        <w:pStyle w:val="a3"/>
        <w:jc w:val="both"/>
      </w:pPr>
      <w:r>
        <w:t>2. Уведомить Избирательную комиссию Иркутской области о назначении муниципальных выборов.</w:t>
      </w:r>
    </w:p>
    <w:p w:rsidR="00ED6117" w:rsidRDefault="00ED6117" w:rsidP="00ED6117">
      <w:pPr>
        <w:pStyle w:val="a3"/>
        <w:jc w:val="both"/>
      </w:pPr>
      <w:r>
        <w:t>3. Настоящее решение вступает в силу со дня его официального опубликования.</w:t>
      </w:r>
    </w:p>
    <w:p w:rsidR="00ED6117" w:rsidRDefault="00ED6117" w:rsidP="00ED6117">
      <w:pPr>
        <w:pStyle w:val="a3"/>
        <w:jc w:val="both"/>
      </w:pPr>
      <w:r>
        <w:t>Глава МО «Алужинское»</w:t>
      </w:r>
    </w:p>
    <w:p w:rsidR="00ED6117" w:rsidRDefault="00ED6117" w:rsidP="00ED6117">
      <w:pPr>
        <w:pStyle w:val="a3"/>
        <w:jc w:val="both"/>
      </w:pPr>
      <w:r>
        <w:t>О.Ихиныров</w:t>
      </w:r>
    </w:p>
    <w:p w:rsidR="00ED6117" w:rsidRDefault="00ED6117" w:rsidP="00ED6117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C3"/>
    <w:rsid w:val="00AB24C3"/>
    <w:rsid w:val="00C40F7E"/>
    <w:rsid w:val="00E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045C-6025-460F-B3D1-86E3536F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2018-01-28T14:01:00Z</dcterms:created>
  <dcterms:modified xsi:type="dcterms:W3CDTF">2018-01-28T14:01:00Z</dcterms:modified>
</cp:coreProperties>
</file>