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75" w:rsidRDefault="009E5E75" w:rsidP="009E5E75">
      <w:pPr>
        <w:pStyle w:val="a3"/>
        <w:jc w:val="center"/>
      </w:pPr>
      <w:r>
        <w:t> </w:t>
      </w:r>
    </w:p>
    <w:p w:rsidR="009E5E75" w:rsidRDefault="009E5E75" w:rsidP="009E5E75">
      <w:pPr>
        <w:pStyle w:val="a3"/>
        <w:jc w:val="center"/>
      </w:pPr>
      <w:r>
        <w:t> </w:t>
      </w:r>
    </w:p>
    <w:p w:rsidR="009E5E75" w:rsidRDefault="009E5E75" w:rsidP="009E5E75">
      <w:pPr>
        <w:pStyle w:val="a3"/>
        <w:jc w:val="center"/>
      </w:pPr>
      <w:r>
        <w:rPr>
          <w:rStyle w:val="a4"/>
        </w:rPr>
        <w:t>Российская Федерация</w:t>
      </w:r>
    </w:p>
    <w:p w:rsidR="009E5E75" w:rsidRDefault="009E5E75" w:rsidP="009E5E75">
      <w:pPr>
        <w:pStyle w:val="a3"/>
        <w:jc w:val="center"/>
      </w:pPr>
      <w:r>
        <w:rPr>
          <w:rStyle w:val="a4"/>
        </w:rPr>
        <w:t>Иркутская область</w:t>
      </w:r>
    </w:p>
    <w:p w:rsidR="009E5E75" w:rsidRDefault="009E5E75" w:rsidP="009E5E75">
      <w:pPr>
        <w:pStyle w:val="a3"/>
        <w:jc w:val="center"/>
      </w:pPr>
      <w:r>
        <w:rPr>
          <w:rStyle w:val="a4"/>
        </w:rPr>
        <w:t>Муниципальное образование «Алужинское»</w:t>
      </w:r>
    </w:p>
    <w:p w:rsidR="009E5E75" w:rsidRDefault="009E5E75" w:rsidP="009E5E75">
      <w:pPr>
        <w:pStyle w:val="a3"/>
        <w:jc w:val="center"/>
      </w:pPr>
      <w:r>
        <w:rPr>
          <w:rStyle w:val="a4"/>
        </w:rPr>
        <w:t>ДУМА</w:t>
      </w:r>
    </w:p>
    <w:p w:rsidR="009E5E75" w:rsidRDefault="009E5E75" w:rsidP="009E5E75">
      <w:pPr>
        <w:pStyle w:val="a3"/>
        <w:jc w:val="center"/>
      </w:pPr>
      <w:r>
        <w:rPr>
          <w:rStyle w:val="a4"/>
        </w:rPr>
        <w:t>РЕШЕНИЕ</w:t>
      </w:r>
    </w:p>
    <w:p w:rsidR="009E5E75" w:rsidRDefault="009E5E75" w:rsidP="009E5E75">
      <w:pPr>
        <w:pStyle w:val="a3"/>
        <w:jc w:val="center"/>
      </w:pPr>
      <w:r>
        <w:rPr>
          <w:rStyle w:val="a4"/>
        </w:rPr>
        <w:t>«10» октября 2013 г.  № 152 c.Алужино</w:t>
      </w:r>
    </w:p>
    <w:p w:rsidR="009E5E75" w:rsidRDefault="009E5E75" w:rsidP="009E5E75">
      <w:pPr>
        <w:pStyle w:val="a3"/>
        <w:jc w:val="center"/>
      </w:pPr>
      <w:r>
        <w:rPr>
          <w:rStyle w:val="a4"/>
        </w:rPr>
        <w:t> «Об утверждении Положения о формировании, обеспечении размещения, исполнении и контроле за исполнением муниципального заказа муниципального образования «Алужинское»</w:t>
      </w:r>
    </w:p>
    <w:p w:rsidR="009E5E75" w:rsidRDefault="009E5E75" w:rsidP="009E5E75">
      <w:pPr>
        <w:pStyle w:val="a3"/>
        <w:jc w:val="both"/>
      </w:pPr>
      <w:r>
        <w:t>В целях приведения муниципальных правовых актов муниципального образования «Алужинское» в соответствие с законодательством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94-ФЗ «О размещении заказов на поставку товаров, выполнение работ, оказание услуг для государственных и муниципальных нужд», руководствуясь Уставом муниципального образования «Алужинское», Дума муниципального образования «Алужинское» решила:</w:t>
      </w:r>
    </w:p>
    <w:p w:rsidR="009E5E75" w:rsidRDefault="009E5E75" w:rsidP="009E5E75">
      <w:pPr>
        <w:pStyle w:val="a3"/>
        <w:jc w:val="both"/>
      </w:pPr>
      <w:r>
        <w:t>1. Утвердить прилагаемое Положение о формировании, обеспечении размещения, исполнении и контроле за исполнением муниципального заказа муниципального образования «Алужинское».</w:t>
      </w:r>
    </w:p>
    <w:p w:rsidR="009E5E75" w:rsidRDefault="009E5E75" w:rsidP="009E5E75">
      <w:pPr>
        <w:pStyle w:val="a3"/>
        <w:jc w:val="both"/>
      </w:pPr>
      <w:r>
        <w:t>2. Настоящее решение опубликовать в газете «Муринский Вестник» и разместить на официальном сайте МО «Алужинское» в сети Интернет.</w:t>
      </w:r>
    </w:p>
    <w:p w:rsidR="009E5E75" w:rsidRDefault="009E5E75" w:rsidP="009E5E75">
      <w:pPr>
        <w:pStyle w:val="a3"/>
        <w:jc w:val="both"/>
      </w:pPr>
      <w:r>
        <w:t>3. Контроль за исполнением настоящего решения оставляю за собой.</w:t>
      </w:r>
    </w:p>
    <w:p w:rsidR="009E5E75" w:rsidRDefault="009E5E75" w:rsidP="009E5E75">
      <w:pPr>
        <w:pStyle w:val="a3"/>
        <w:jc w:val="both"/>
      </w:pPr>
      <w:r>
        <w:t>Глава МО «Алужинское»</w:t>
      </w:r>
    </w:p>
    <w:p w:rsidR="009E5E75" w:rsidRDefault="009E5E75" w:rsidP="009E5E75">
      <w:pPr>
        <w:pStyle w:val="a3"/>
        <w:jc w:val="both"/>
      </w:pPr>
      <w:r>
        <w:t>О.Ихиныров</w:t>
      </w:r>
    </w:p>
    <w:p w:rsidR="009E5E75" w:rsidRDefault="009E5E75" w:rsidP="009E5E75">
      <w:pPr>
        <w:pStyle w:val="a3"/>
        <w:jc w:val="right"/>
      </w:pPr>
      <w:r>
        <w:t>Утверждено</w:t>
      </w:r>
    </w:p>
    <w:p w:rsidR="009E5E75" w:rsidRDefault="009E5E75" w:rsidP="009E5E75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 решением Думы МО  «Алужинское»</w:t>
      </w:r>
    </w:p>
    <w:p w:rsidR="009E5E75" w:rsidRDefault="009E5E75" w:rsidP="009E5E75">
      <w:pPr>
        <w:pStyle w:val="a3"/>
        <w:jc w:val="right"/>
      </w:pPr>
      <w:r>
        <w:t> «10» октября 2013 года №152</w:t>
      </w:r>
    </w:p>
    <w:p w:rsidR="009E5E75" w:rsidRDefault="009E5E75" w:rsidP="009E5E75">
      <w:pPr>
        <w:pStyle w:val="a3"/>
        <w:jc w:val="right"/>
      </w:pPr>
      <w:r>
        <w:t> </w:t>
      </w:r>
    </w:p>
    <w:p w:rsidR="009E5E75" w:rsidRDefault="009E5E75" w:rsidP="009E5E75">
      <w:pPr>
        <w:pStyle w:val="a3"/>
        <w:jc w:val="center"/>
      </w:pPr>
      <w:r>
        <w:rPr>
          <w:rStyle w:val="a4"/>
        </w:rPr>
        <w:t>ПОЛОЖЕНИЕ</w:t>
      </w:r>
    </w:p>
    <w:p w:rsidR="009E5E75" w:rsidRDefault="009E5E75" w:rsidP="009E5E75">
      <w:pPr>
        <w:pStyle w:val="a3"/>
        <w:jc w:val="center"/>
      </w:pPr>
      <w:r>
        <w:rPr>
          <w:rStyle w:val="a4"/>
        </w:rPr>
        <w:lastRenderedPageBreak/>
        <w:t>О ФОРМИРОВАНИИ, ОБЕСПЕЧЕНИИ РАЗМЕЩЕНИЯ, ИСПОЛНЕНИИ</w:t>
      </w:r>
    </w:p>
    <w:p w:rsidR="009E5E75" w:rsidRDefault="009E5E75" w:rsidP="009E5E75">
      <w:pPr>
        <w:pStyle w:val="a3"/>
        <w:jc w:val="center"/>
      </w:pPr>
      <w:r>
        <w:rPr>
          <w:rStyle w:val="a4"/>
        </w:rPr>
        <w:t>И КОНТРОЛЕ ЗА ИСПОЛНЕНИЕМ МУНИЦИПАЛЬНОГО</w:t>
      </w:r>
    </w:p>
    <w:p w:rsidR="009E5E75" w:rsidRDefault="009E5E75" w:rsidP="009E5E75">
      <w:pPr>
        <w:pStyle w:val="a3"/>
        <w:jc w:val="center"/>
      </w:pPr>
      <w:r>
        <w:rPr>
          <w:rStyle w:val="a4"/>
        </w:rPr>
        <w:t>ЗАКАЗА МУНИЦИПАЛЬНОГО ОБРАЗОВАНИЯ «АЛУЖИНСКОЕ»</w:t>
      </w:r>
    </w:p>
    <w:p w:rsidR="009E5E75" w:rsidRDefault="009E5E75" w:rsidP="009E5E75">
      <w:pPr>
        <w:pStyle w:val="a3"/>
        <w:jc w:val="both"/>
      </w:pPr>
      <w:r>
        <w:t>Раздел I. ОБЩИЕ ПОЛОЖЕНИЯ</w:t>
      </w:r>
    </w:p>
    <w:p w:rsidR="009E5E75" w:rsidRDefault="009E5E75" w:rsidP="009E5E75">
      <w:pPr>
        <w:pStyle w:val="a3"/>
        <w:jc w:val="both"/>
      </w:pPr>
      <w:r>
        <w:t>1.1. Настоящее Положение о формировании, обеспечении размещения, исполнении и контроле за исполнением муниципального заказа муниципального образования «Алужинское» (далее - Положение)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(далее - Федеральный закон), Уставом муниципального образования «» и устанавливает порядок формирования, обеспечения размещения, исполнения и контроля за исполнением муниципального заказа муниципального образования «Алужинское».</w:t>
      </w:r>
    </w:p>
    <w:p w:rsidR="009E5E75" w:rsidRDefault="009E5E75" w:rsidP="009E5E75">
      <w:pPr>
        <w:pStyle w:val="a3"/>
        <w:jc w:val="both"/>
      </w:pPr>
      <w:r>
        <w:t>1.2. В целях настоящего Положения под муниципальным заказом муниципального образования (далее - муниципальный заказ) понимается совокупность заключенных муниципальными заказчиками муниципальных контрактов для муниципальных нужд муниципального образования, заключенных муниципальными бюджетными учреждениями муниципального образования (далее - муниципальные бюджетные учреждения) гражданско-правовых договоров муниципальных бюджетных учреждений на поставку товаров, выполнение работ, оказание услуг для нужд муниципальных бюджетных учреждений, а также заключенных муниципальными заказчиками, муниципальными бюджетными учреждениями гражданско-правовых договоров в любой форме в случаях, предусмотренных Федеральным законом.</w:t>
      </w:r>
    </w:p>
    <w:p w:rsidR="009E5E75" w:rsidRDefault="009E5E75" w:rsidP="009E5E75">
      <w:pPr>
        <w:pStyle w:val="a3"/>
        <w:jc w:val="both"/>
      </w:pPr>
      <w:r>
        <w:t>1.3. Муниципальные заказчики - органы местного самоуправления муниципального образования, муниципальные казенные учреждения муниципального образования (далее - казенные учреждения), иные получатели средств бюджета муниципального образования при размещении заказов на поставки товаров, выполнение работ и оказание услуг за счет средств бюджета муниципального образования и внебюджетных источников финансирования.</w:t>
      </w:r>
    </w:p>
    <w:p w:rsidR="009E5E75" w:rsidRDefault="009E5E75" w:rsidP="009E5E75">
      <w:pPr>
        <w:pStyle w:val="a3"/>
        <w:jc w:val="both"/>
      </w:pPr>
      <w:r>
        <w:t>Иные заказчики - муниципальные бюджетные учреждения при размещении ими заказов на поставки товаров, выполнение работ, оказание услуг независимо от источников финансового обеспечения их исполнения.</w:t>
      </w:r>
    </w:p>
    <w:p w:rsidR="009E5E75" w:rsidRDefault="009E5E75" w:rsidP="009E5E75">
      <w:pPr>
        <w:pStyle w:val="a3"/>
        <w:jc w:val="both"/>
      </w:pPr>
      <w:r>
        <w:t>Муниципальные заказчики и иные заказчики далее именуются заказчиками.</w:t>
      </w:r>
    </w:p>
    <w:p w:rsidR="009E5E75" w:rsidRDefault="009E5E75" w:rsidP="009E5E75">
      <w:pPr>
        <w:pStyle w:val="a3"/>
        <w:jc w:val="both"/>
      </w:pPr>
      <w:r>
        <w:t>1.4. Муниципальные нужды муниципального образования (далее - муниципальные нужды) - обеспечиваемые за счет средств бюджета муниципального образования и внебюджетных источников финансирования потребности муниципального образования, муниципальных заказчиков в товарах, работах, услугах, необходимых для решения вопросов местного значения муниципального образования и осуществления отдельных государственных полномочий, переданных органам местного самоуправления муниципального образования федеральными законами и (или) законами Иркутской области, функций и полномочий муниципальных заказчиков.</w:t>
      </w:r>
    </w:p>
    <w:p w:rsidR="009E5E75" w:rsidRDefault="009E5E75" w:rsidP="009E5E75">
      <w:pPr>
        <w:pStyle w:val="a3"/>
        <w:jc w:val="both"/>
      </w:pPr>
      <w:r>
        <w:lastRenderedPageBreak/>
        <w:t>Под нуждами муниципальных бюджетных учреждений понимаются обеспечиваемые муниципальными бюджетными учреждениями (независимо от источников финансового обеспечения) потребности в товарах, работах, услугах данных муниципальных бюджетных учреждений.</w:t>
      </w:r>
    </w:p>
    <w:p w:rsidR="009E5E75" w:rsidRDefault="009E5E75" w:rsidP="009E5E75">
      <w:pPr>
        <w:pStyle w:val="a3"/>
        <w:jc w:val="both"/>
      </w:pPr>
      <w:r>
        <w:t>Муниципальные нужды и нужды муниципальных бюджетных учреждений далее именуются нуждами заказчиков.</w:t>
      </w:r>
    </w:p>
    <w:p w:rsidR="009E5E75" w:rsidRDefault="009E5E75" w:rsidP="009E5E75">
      <w:pPr>
        <w:pStyle w:val="a3"/>
        <w:jc w:val="both"/>
      </w:pPr>
      <w:r>
        <w:t>1.5. Муниципальный контракт - договор, заключенный муниципальным заказчиком от имени муниципального образования в целях обеспечения муниципальных нужд.</w:t>
      </w:r>
    </w:p>
    <w:p w:rsidR="009E5E75" w:rsidRDefault="009E5E75" w:rsidP="009E5E75">
      <w:pPr>
        <w:pStyle w:val="a3"/>
        <w:jc w:val="both"/>
      </w:pPr>
      <w:r>
        <w:t>Гражданско-правовой договор муниципального бюджетного учреждения на поставку товаров, выполнение работ, оказание услуг - это договор, заключаемый от имени муниципального бюджетного учреждения.</w:t>
      </w:r>
    </w:p>
    <w:p w:rsidR="009E5E75" w:rsidRDefault="009E5E75" w:rsidP="009E5E75">
      <w:pPr>
        <w:pStyle w:val="a3"/>
        <w:jc w:val="both"/>
      </w:pPr>
      <w:r>
        <w:t>Муниципальный контракт, а также гражданско-правовой договор муниципального бюджетного учреждения на поставку товаров, выполнение работ, оказание услуг далее именуются контрактом.</w:t>
      </w:r>
    </w:p>
    <w:p w:rsidR="009E5E75" w:rsidRDefault="009E5E75" w:rsidP="009E5E75">
      <w:pPr>
        <w:pStyle w:val="a3"/>
        <w:jc w:val="both"/>
      </w:pPr>
      <w:r>
        <w:t>1.6. Участники размещения муниципального заказа - лица, претендующие на заключение контракта. Участником размещения муниципального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9E5E75" w:rsidRDefault="009E5E75" w:rsidP="009E5E75">
      <w:pPr>
        <w:pStyle w:val="a3"/>
        <w:jc w:val="both"/>
      </w:pPr>
      <w:r>
        <w:t>1.7. Уполномоченный орган на осуществление функций по размещению муниципального заказа путем проведения торгов (далее - уполномоченный орган) - администрация муниципального образования в лице функционального органа администрации муниципального образования, определяемого постановлением администрации муниципального образования. Уполномоченный орган выполняет функции по размещению муниципального заказа путем проведения торгов, установленные Федеральным законом.</w:t>
      </w:r>
    </w:p>
    <w:p w:rsidR="009E5E75" w:rsidRDefault="009E5E75" w:rsidP="009E5E75">
      <w:pPr>
        <w:pStyle w:val="a3"/>
        <w:jc w:val="both"/>
      </w:pPr>
      <w:r>
        <w:t>Раздел II. ФОРМИРОВАНИЕ МУНИЦИПАЛЬНОГО ЗАКАЗА</w:t>
      </w:r>
    </w:p>
    <w:p w:rsidR="009E5E75" w:rsidRDefault="009E5E75" w:rsidP="009E5E75">
      <w:pPr>
        <w:pStyle w:val="a3"/>
        <w:jc w:val="both"/>
      </w:pPr>
      <w:r>
        <w:t>2.1. Заказчики, уполномоченный орган разрабатывают, размещают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- официальный сайт) планы-графики размещения заказов на поставки товаров, выполнение работ, оказание услуг для нужд заказчиков (далее - планы-графики) в порядке и по форме, установленным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9E5E75" w:rsidRDefault="009E5E75" w:rsidP="009E5E75">
      <w:pPr>
        <w:pStyle w:val="a3"/>
        <w:jc w:val="both"/>
      </w:pPr>
      <w:r>
        <w:t>2.2. Планы-графики размещаются на официальном сайте путем прикрепления электронной версии плана-графика не позднее одного календарного месяца после принятия решения о бюджете муниципального образования на соответствующий финансовый год.</w:t>
      </w:r>
    </w:p>
    <w:p w:rsidR="009E5E75" w:rsidRDefault="009E5E75" w:rsidP="009E5E75">
      <w:pPr>
        <w:pStyle w:val="a3"/>
        <w:jc w:val="both"/>
      </w:pPr>
      <w:r>
        <w:t>2.3. В случае внесения изменений в планы-графики такие изменения размещаются на официальном сайте не позднее трех рабочих дней со дня внесения изменений в планы-графики.</w:t>
      </w:r>
    </w:p>
    <w:p w:rsidR="009E5E75" w:rsidRDefault="009E5E75" w:rsidP="009E5E75">
      <w:pPr>
        <w:pStyle w:val="a3"/>
        <w:jc w:val="both"/>
      </w:pPr>
      <w:r>
        <w:lastRenderedPageBreak/>
        <w:t>Раздел III. ОБЕСПЕЧЕНИЕ РАЗМЕЩЕНИЯ МУНИЦИПАЛЬНОГО ЗАКАЗА</w:t>
      </w:r>
    </w:p>
    <w:p w:rsidR="009E5E75" w:rsidRDefault="009E5E75" w:rsidP="009E5E75">
      <w:pPr>
        <w:pStyle w:val="a3"/>
        <w:jc w:val="both"/>
      </w:pPr>
      <w:r>
        <w:t>3.1. Обеспечение размещения муниципального заказа - деятельность заказчиков, уполномоченного органа по определению поставщиков (подрядчиков, исполнителей) в целях заключения с ними контрактов, а также гражданско-правовых договоров в любой форме в случаях, предусмотренных Федеральным законом.</w:t>
      </w:r>
    </w:p>
    <w:p w:rsidR="009E5E75" w:rsidRDefault="009E5E75" w:rsidP="009E5E75">
      <w:pPr>
        <w:pStyle w:val="a3"/>
        <w:jc w:val="both"/>
      </w:pPr>
      <w:r>
        <w:t>3.2. Обеспечение размещения муниципального заказа путем проведения торгов (конкурс, аукцион), без проведения торгов (запрос котировок цен, у единственного поставщика (подрядчика, исполнителя)) осуществляется в соответствии с требованиями Федерального закона.</w:t>
      </w:r>
    </w:p>
    <w:p w:rsidR="009E5E75" w:rsidRDefault="009E5E75" w:rsidP="009E5E75">
      <w:pPr>
        <w:pStyle w:val="a3"/>
        <w:jc w:val="both"/>
      </w:pPr>
      <w:r>
        <w:t>3.3. Уполномоченный орган обеспечивает размещение муниципального заказа путем проведения торгов в порядке, предусмотренном Федеральным законом.</w:t>
      </w:r>
    </w:p>
    <w:p w:rsidR="009E5E75" w:rsidRDefault="009E5E75" w:rsidP="009E5E75">
      <w:pPr>
        <w:pStyle w:val="a3"/>
        <w:jc w:val="both"/>
      </w:pPr>
      <w:r>
        <w:t>Заказчики размещают заказы путем запроса котировок цен на поставки товаров, выполнение работ, оказание услуг, у единственного поставщика в порядке, предусмотренном Федеральным законом.</w:t>
      </w:r>
    </w:p>
    <w:p w:rsidR="009E5E75" w:rsidRDefault="009E5E75" w:rsidP="009E5E75">
      <w:pPr>
        <w:pStyle w:val="a3"/>
        <w:jc w:val="both"/>
      </w:pPr>
      <w:r>
        <w:t>3.4. Порядок взаимодействия уполномоченного органа, заказчиков устанавливается постановлением администрации муниципального образования.</w:t>
      </w:r>
    </w:p>
    <w:p w:rsidR="009E5E75" w:rsidRDefault="009E5E75" w:rsidP="009E5E75">
      <w:pPr>
        <w:pStyle w:val="a3"/>
        <w:jc w:val="both"/>
      </w:pPr>
      <w:r>
        <w:t>3.5. Информационное обеспечение размещения муниципального заказа осуществляется путем опубликования информации о размещении муниципального заказа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услуг: www.zakupki.gov.ru (далее - официальный сайт).</w:t>
      </w:r>
    </w:p>
    <w:p w:rsidR="009E5E75" w:rsidRDefault="009E5E75" w:rsidP="009E5E75">
      <w:pPr>
        <w:pStyle w:val="a3"/>
        <w:jc w:val="both"/>
      </w:pPr>
      <w:r>
        <w:t>Раздел IV. КОМИССИИ ПО РАЗМЕЩЕНИЮ МУНИЦИПАЛЬНОГО ЗАКАЗА</w:t>
      </w:r>
    </w:p>
    <w:p w:rsidR="009E5E75" w:rsidRDefault="009E5E75" w:rsidP="009E5E75">
      <w:pPr>
        <w:pStyle w:val="a3"/>
        <w:jc w:val="both"/>
      </w:pPr>
      <w:r>
        <w:t>При размещении муниципального заказа путем проведения торгов создается комиссия по размещению муниципального заказа путем проведения торгов.</w:t>
      </w:r>
    </w:p>
    <w:p w:rsidR="009E5E75" w:rsidRDefault="009E5E75" w:rsidP="009E5E75">
      <w:pPr>
        <w:pStyle w:val="a3"/>
        <w:jc w:val="both"/>
      </w:pPr>
      <w:r>
        <w:t>Порядок работы комиссии по размещению муниципального заказа путем проведения торгов, ее состав утверждаются постановлением администрации муниципального образования.</w:t>
      </w:r>
    </w:p>
    <w:p w:rsidR="009E5E75" w:rsidRDefault="009E5E75" w:rsidP="009E5E75">
      <w:pPr>
        <w:pStyle w:val="a3"/>
        <w:jc w:val="both"/>
      </w:pPr>
      <w:r>
        <w:t>Раздел V. КОНТРОЛЬ ЗА ИСПОЛНЕНИЕМ МУНИЦИПАЛЬНОГО ЗАКАЗА</w:t>
      </w:r>
    </w:p>
    <w:p w:rsidR="009E5E75" w:rsidRDefault="009E5E75" w:rsidP="009E5E75">
      <w:pPr>
        <w:pStyle w:val="a3"/>
        <w:jc w:val="both"/>
      </w:pPr>
      <w:r>
        <w:t>5.1. Муниципальные заказчики осуществляют контроль за исполнением муниципальных заказов в части:</w:t>
      </w:r>
    </w:p>
    <w:p w:rsidR="009E5E75" w:rsidRDefault="009E5E75" w:rsidP="009E5E75">
      <w:pPr>
        <w:pStyle w:val="a3"/>
        <w:jc w:val="both"/>
      </w:pPr>
      <w:r>
        <w:t>а) проведения оценки количества, качества поставленного товара, выполненных работ, оказанных услуг и их соответствия условиям муниципального контракта;</w:t>
      </w:r>
    </w:p>
    <w:p w:rsidR="009E5E75" w:rsidRDefault="009E5E75" w:rsidP="009E5E75">
      <w:pPr>
        <w:pStyle w:val="a3"/>
        <w:jc w:val="both"/>
      </w:pPr>
      <w:r>
        <w:t>б) проверки своевременности поставки товара, выполнения работ, оказания услуг по муниципальным контрактам;</w:t>
      </w:r>
    </w:p>
    <w:p w:rsidR="009E5E75" w:rsidRDefault="009E5E75" w:rsidP="009E5E75">
      <w:pPr>
        <w:pStyle w:val="a3"/>
        <w:jc w:val="both"/>
      </w:pPr>
      <w:r>
        <w:t>в) проверки соблюдения сроков и своевременности принятия мер по устранению нарушений исполнения муниципальных контрактов;</w:t>
      </w:r>
    </w:p>
    <w:p w:rsidR="009E5E75" w:rsidRDefault="009E5E75" w:rsidP="009E5E75">
      <w:pPr>
        <w:pStyle w:val="a3"/>
        <w:jc w:val="both"/>
      </w:pPr>
      <w:r>
        <w:lastRenderedPageBreak/>
        <w:t>г) принятия мер по предотвращению потерь товаров (работ, услуг), поставляемых по муниципальному контракту, и их эффективному использованию.</w:t>
      </w:r>
    </w:p>
    <w:p w:rsidR="009E5E75" w:rsidRDefault="009E5E75" w:rsidP="009E5E75">
      <w:pPr>
        <w:pStyle w:val="a3"/>
        <w:jc w:val="both"/>
      </w:pPr>
      <w:r>
        <w:t>5.2. Финансовый отдел администрации муниципального образования в рамках своей компетенции при проведении плановых и внеплановых ревизий и проверок осуществляет контроль за исполнением муниципальных заказов в части целевого использования средств местного бюджета.</w:t>
      </w:r>
    </w:p>
    <w:p w:rsidR="009E5E75" w:rsidRDefault="009E5E75" w:rsidP="009E5E75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28"/>
    <w:rsid w:val="00615228"/>
    <w:rsid w:val="009E5E7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EC4-E388-4CB2-869B-F1ECFCD1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2018-01-28T14:12:00Z</dcterms:created>
  <dcterms:modified xsi:type="dcterms:W3CDTF">2018-01-28T14:12:00Z</dcterms:modified>
</cp:coreProperties>
</file>