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7F0" w:rsidRPr="006157F0" w:rsidRDefault="006157F0" w:rsidP="006157F0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Муниципальное образование «Алужинское» </w:t>
      </w:r>
    </w:p>
    <w:p w:rsidR="006157F0" w:rsidRPr="006157F0" w:rsidRDefault="006157F0" w:rsidP="006157F0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Протокол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</w:p>
    <w:p w:rsidR="006157F0" w:rsidRPr="006157F0" w:rsidRDefault="006157F0" w:rsidP="00727F8D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по проекту </w:t>
      </w:r>
      <w:r w:rsidR="00727F8D">
        <w:rPr>
          <w:rFonts w:ascii="Times New Roman" w:eastAsia="Times New Roman" w:hAnsi="Times New Roman"/>
          <w:sz w:val="28"/>
          <w:szCs w:val="28"/>
          <w:lang w:eastAsia="ru-RU"/>
        </w:rPr>
        <w:t>правил землепользования и застройки муниципального образования «Алужинское»</w:t>
      </w:r>
    </w:p>
    <w:p w:rsidR="006157F0" w:rsidRPr="006157F0" w:rsidRDefault="006157F0" w:rsidP="006157F0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F0" w:rsidRPr="00FB62B9" w:rsidRDefault="00CB5E98" w:rsidP="006157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8 марта 2013г. 14.00</w:t>
      </w:r>
      <w:r w:rsidR="006157F0" w:rsidRPr="00FB62B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час</w:t>
      </w:r>
      <w:proofErr w:type="gramStart"/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  <w:r w:rsidR="006157F0" w:rsidRPr="00FB62B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proofErr w:type="gramStart"/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6157F0" w:rsidRPr="006157F0">
        <w:rPr>
          <w:rFonts w:ascii="Times New Roman" w:eastAsia="Times New Roman" w:hAnsi="Times New Roman"/>
          <w:sz w:val="28"/>
          <w:szCs w:val="28"/>
          <w:lang w:eastAsia="ru-RU"/>
        </w:rPr>
        <w:t>Алужино</w:t>
      </w:r>
      <w:proofErr w:type="spellEnd"/>
    </w:p>
    <w:p w:rsidR="006157F0" w:rsidRPr="00FB62B9" w:rsidRDefault="006157F0" w:rsidP="006157F0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57F0" w:rsidRPr="006157F0" w:rsidRDefault="006157F0" w:rsidP="00727F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Присутствуют: </w:t>
      </w:r>
      <w:r w:rsidR="00FB62B9">
        <w:rPr>
          <w:rFonts w:ascii="Times New Roman" w:eastAsia="Times New Roman" w:hAnsi="Times New Roman"/>
          <w:sz w:val="28"/>
          <w:szCs w:val="28"/>
          <w:lang w:eastAsia="ru-RU"/>
        </w:rPr>
        <w:t>56</w:t>
      </w: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человек, Председатель КУМИ МО «Эхирит-Булагатский район» Галкин В.В. глава МО «Алужинское» </w:t>
      </w:r>
      <w:proofErr w:type="spellStart"/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>О.Ихиныров</w:t>
      </w:r>
      <w:proofErr w:type="spellEnd"/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>, специалисты администрации МО «Алужинское».</w:t>
      </w:r>
    </w:p>
    <w:p w:rsidR="006157F0" w:rsidRPr="006157F0" w:rsidRDefault="006157F0" w:rsidP="00727F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>Секретарь: Алагуева И.В.</w:t>
      </w:r>
    </w:p>
    <w:p w:rsidR="006157F0" w:rsidRPr="006157F0" w:rsidRDefault="006157F0" w:rsidP="00727F8D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слушаний: </w:t>
      </w:r>
      <w:proofErr w:type="spellStart"/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>Хинхаев</w:t>
      </w:r>
      <w:proofErr w:type="spellEnd"/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А.А. </w:t>
      </w:r>
    </w:p>
    <w:p w:rsidR="006157F0" w:rsidRPr="006157F0" w:rsidRDefault="006157F0" w:rsidP="00727F8D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157F0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слушаний:</w:t>
      </w:r>
    </w:p>
    <w:p w:rsidR="006157F0" w:rsidRPr="00B20A40" w:rsidRDefault="006157F0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Рассмотрение проекта </w:t>
      </w:r>
      <w:r w:rsidR="00727F8D">
        <w:rPr>
          <w:rFonts w:ascii="Times New Roman" w:eastAsia="Times New Roman" w:hAnsi="Times New Roman"/>
          <w:sz w:val="28"/>
          <w:szCs w:val="28"/>
          <w:lang w:eastAsia="ru-RU"/>
        </w:rPr>
        <w:t>правил землепользования и застройки</w:t>
      </w: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«Алужинское» сельского поселения, </w:t>
      </w:r>
      <w:r w:rsidRPr="00B20A40">
        <w:rPr>
          <w:rFonts w:ascii="Times New Roman" w:hAnsi="Times New Roman"/>
          <w:sz w:val="28"/>
          <w:szCs w:val="28"/>
        </w:rPr>
        <w:t xml:space="preserve">разработанного </w:t>
      </w:r>
      <w:r w:rsidRPr="00B20A40">
        <w:rPr>
          <w:rFonts w:ascii="Times New Roman" w:hAnsi="Times New Roman"/>
          <w:bCs/>
          <w:sz w:val="28"/>
          <w:szCs w:val="28"/>
        </w:rPr>
        <w:t>Открытым акционерным обществом «Российский институт градостроительства и инвестиционного развития «ГИПРОГОР»</w:t>
      </w:r>
    </w:p>
    <w:p w:rsidR="006157F0" w:rsidRPr="006157F0" w:rsidRDefault="003D3F08" w:rsidP="00727F8D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6157F0" w:rsidRPr="006157F0" w:rsidRDefault="006157F0" w:rsidP="00727F8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D3F08" w:rsidRPr="00B20A40">
        <w:rPr>
          <w:rFonts w:ascii="Times New Roman" w:hAnsi="Times New Roman"/>
          <w:sz w:val="28"/>
          <w:szCs w:val="28"/>
        </w:rPr>
        <w:t>Публичные слушания проводятся в соответствии с Конституцией Российской Федерации, Федеральным законом от 29.12.2004  № 191-ФЗ «О введении в действие Градостроительного кодекса РФ», Градостроительным кодексом РФ, Федеральным законом от 06.10.2003  №131- ФЗ «Об общих принципах организации местного самоуправления в РФ», Уставом муниципального образования «</w:t>
      </w:r>
      <w:r w:rsidR="00D6798C">
        <w:rPr>
          <w:rFonts w:ascii="Times New Roman" w:hAnsi="Times New Roman"/>
          <w:sz w:val="28"/>
          <w:szCs w:val="28"/>
        </w:rPr>
        <w:t>Алужинское</w:t>
      </w:r>
      <w:r w:rsidR="003D3F08" w:rsidRPr="00B20A40">
        <w:rPr>
          <w:rFonts w:ascii="Times New Roman" w:hAnsi="Times New Roman"/>
          <w:sz w:val="28"/>
          <w:szCs w:val="28"/>
        </w:rPr>
        <w:t xml:space="preserve">»,  </w:t>
      </w:r>
      <w:r w:rsidRPr="006157F0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3. Решения Думы МО «Алужинское»  от 28 февраля 2013г.  № 129 «О проекте генерального плана» </w:t>
      </w:r>
    </w:p>
    <w:p w:rsidR="003D3F08" w:rsidRPr="00B20A40" w:rsidRDefault="003D3F08" w:rsidP="00727F8D">
      <w:pPr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Повестка дня:</w:t>
      </w:r>
    </w:p>
    <w:p w:rsidR="003D3F08" w:rsidRPr="00B20A40" w:rsidRDefault="003D3F08" w:rsidP="00727F8D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1. Обсуждение проекта </w:t>
      </w:r>
      <w:r w:rsidR="00727F8D">
        <w:rPr>
          <w:rFonts w:ascii="Times New Roman" w:hAnsi="Times New Roman"/>
          <w:sz w:val="28"/>
          <w:szCs w:val="28"/>
        </w:rPr>
        <w:t>правил землепользования и застройки</w:t>
      </w:r>
      <w:r w:rsidRPr="00B20A40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r w:rsidR="006157F0">
        <w:rPr>
          <w:rFonts w:ascii="Times New Roman" w:hAnsi="Times New Roman"/>
          <w:sz w:val="28"/>
          <w:szCs w:val="28"/>
        </w:rPr>
        <w:t>Алужинское</w:t>
      </w:r>
      <w:r w:rsidRPr="00B20A40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20A40">
        <w:rPr>
          <w:rFonts w:ascii="Times New Roman" w:hAnsi="Times New Roman"/>
          <w:sz w:val="28"/>
          <w:szCs w:val="28"/>
        </w:rPr>
        <w:t>Эхирит-Булагатского</w:t>
      </w:r>
      <w:proofErr w:type="spellEnd"/>
      <w:r w:rsidRPr="00B20A40">
        <w:rPr>
          <w:rFonts w:ascii="Times New Roman" w:hAnsi="Times New Roman"/>
          <w:sz w:val="28"/>
          <w:szCs w:val="28"/>
        </w:rPr>
        <w:t xml:space="preserve"> района Иркутской области.</w:t>
      </w:r>
    </w:p>
    <w:p w:rsidR="003D3F08" w:rsidRPr="00B20A40" w:rsidRDefault="003D3F08" w:rsidP="00727F8D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B20A40">
        <w:rPr>
          <w:rFonts w:ascii="Times New Roman" w:hAnsi="Times New Roman"/>
          <w:b/>
          <w:sz w:val="28"/>
          <w:szCs w:val="28"/>
        </w:rPr>
        <w:t>Порядок проведения публичных слушаний:</w:t>
      </w:r>
    </w:p>
    <w:p w:rsidR="003D3F08" w:rsidRPr="00B20A40" w:rsidRDefault="003D3F08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1</w:t>
      </w:r>
      <w:r w:rsidRPr="00B20A40">
        <w:rPr>
          <w:rFonts w:ascii="Times New Roman" w:hAnsi="Times New Roman"/>
          <w:b/>
          <w:sz w:val="28"/>
          <w:szCs w:val="28"/>
        </w:rPr>
        <w:t xml:space="preserve">. </w:t>
      </w:r>
      <w:r w:rsidRPr="00B20A40">
        <w:rPr>
          <w:rFonts w:ascii="Times New Roman" w:hAnsi="Times New Roman"/>
          <w:sz w:val="28"/>
          <w:szCs w:val="28"/>
        </w:rPr>
        <w:t xml:space="preserve">Выступления: </w:t>
      </w:r>
      <w:r w:rsidRPr="00B20A40">
        <w:rPr>
          <w:rFonts w:ascii="Times New Roman" w:hAnsi="Times New Roman"/>
          <w:sz w:val="28"/>
          <w:szCs w:val="28"/>
        </w:rPr>
        <w:tab/>
        <w:t>Главы администрации МО «</w:t>
      </w:r>
      <w:r w:rsidR="006157F0">
        <w:rPr>
          <w:rFonts w:ascii="Times New Roman" w:hAnsi="Times New Roman"/>
          <w:sz w:val="28"/>
          <w:szCs w:val="28"/>
        </w:rPr>
        <w:t>Алужинское</w:t>
      </w:r>
      <w:r w:rsidRPr="00B20A40">
        <w:rPr>
          <w:rFonts w:ascii="Times New Roman" w:hAnsi="Times New Roman"/>
          <w:sz w:val="28"/>
          <w:szCs w:val="28"/>
        </w:rPr>
        <w:t>»;</w:t>
      </w:r>
    </w:p>
    <w:p w:rsidR="003D3F08" w:rsidRPr="00B20A40" w:rsidRDefault="003D3F08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>2. Рассмотрение вопросов и предложений участников публичных слушаний.</w:t>
      </w:r>
    </w:p>
    <w:p w:rsidR="003D3F08" w:rsidRPr="00B20A40" w:rsidRDefault="003D3F08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ab/>
        <w:t xml:space="preserve">По предложенному порядку проведения публичных слушаний – замечаний и предложений от участников слушаний не поступило. </w:t>
      </w:r>
    </w:p>
    <w:p w:rsidR="00F25A2D" w:rsidRPr="00B20A40" w:rsidRDefault="006157F0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Глава администрации МО «Алужинское» </w:t>
      </w:r>
      <w:proofErr w:type="spellStart"/>
      <w:r>
        <w:rPr>
          <w:rFonts w:ascii="Times New Roman" w:hAnsi="Times New Roman"/>
          <w:sz w:val="28"/>
          <w:szCs w:val="28"/>
        </w:rPr>
        <w:t>О.А.Ихиныров</w:t>
      </w:r>
      <w:proofErr w:type="spellEnd"/>
      <w:r w:rsidR="003D3F08" w:rsidRPr="00B20A40">
        <w:rPr>
          <w:rFonts w:ascii="Times New Roman" w:hAnsi="Times New Roman"/>
          <w:sz w:val="28"/>
          <w:szCs w:val="28"/>
        </w:rPr>
        <w:t xml:space="preserve"> ознакомил участников публичных слушаний с</w:t>
      </w:r>
      <w:r w:rsidR="00727F8D">
        <w:rPr>
          <w:rFonts w:ascii="Times New Roman" w:hAnsi="Times New Roman"/>
          <w:sz w:val="28"/>
          <w:szCs w:val="28"/>
        </w:rPr>
        <w:t xml:space="preserve">     </w:t>
      </w:r>
      <w:bookmarkStart w:id="0" w:name="sub_3002"/>
      <w:r w:rsidR="00F25A2D" w:rsidRPr="00B20A40">
        <w:rPr>
          <w:rFonts w:ascii="Times New Roman" w:hAnsi="Times New Roman"/>
          <w:sz w:val="28"/>
          <w:szCs w:val="28"/>
        </w:rPr>
        <w:t>Правила</w:t>
      </w:r>
      <w:r w:rsidR="00727F8D">
        <w:rPr>
          <w:rFonts w:ascii="Times New Roman" w:hAnsi="Times New Roman"/>
          <w:sz w:val="28"/>
          <w:szCs w:val="28"/>
        </w:rPr>
        <w:t>ми</w:t>
      </w:r>
      <w:r w:rsidR="00F25A2D" w:rsidRPr="00B20A40">
        <w:rPr>
          <w:rFonts w:ascii="Times New Roman" w:hAnsi="Times New Roman"/>
          <w:sz w:val="28"/>
          <w:szCs w:val="28"/>
        </w:rPr>
        <w:t xml:space="preserve"> землепользования и застройки</w:t>
      </w:r>
      <w:r w:rsidR="00727F8D">
        <w:rPr>
          <w:rFonts w:ascii="Times New Roman" w:hAnsi="Times New Roman"/>
          <w:sz w:val="28"/>
          <w:szCs w:val="28"/>
        </w:rPr>
        <w:t>, которые</w:t>
      </w:r>
      <w:bookmarkStart w:id="1" w:name="_GoBack"/>
      <w:bookmarkEnd w:id="1"/>
      <w:r w:rsidR="00F25A2D" w:rsidRPr="00B20A40">
        <w:rPr>
          <w:rFonts w:ascii="Times New Roman" w:hAnsi="Times New Roman"/>
          <w:sz w:val="28"/>
          <w:szCs w:val="28"/>
        </w:rPr>
        <w:t xml:space="preserve"> включают в себя: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30021"/>
      <w:bookmarkEnd w:id="0"/>
      <w:r w:rsidRPr="00B20A40">
        <w:rPr>
          <w:rFonts w:ascii="Times New Roman" w:hAnsi="Times New Roman"/>
          <w:sz w:val="28"/>
          <w:szCs w:val="28"/>
        </w:rPr>
        <w:t>1) порядок их применения и внесения изменений в указанные правила;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30022"/>
      <w:bookmarkEnd w:id="2"/>
      <w:r w:rsidRPr="00B20A40">
        <w:rPr>
          <w:rFonts w:ascii="Times New Roman" w:hAnsi="Times New Roman"/>
          <w:sz w:val="28"/>
          <w:szCs w:val="28"/>
        </w:rPr>
        <w:t>2) карту градостроительного зонирования;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30023"/>
      <w:bookmarkEnd w:id="3"/>
      <w:r w:rsidRPr="00B20A40">
        <w:rPr>
          <w:rFonts w:ascii="Times New Roman" w:hAnsi="Times New Roman"/>
          <w:sz w:val="28"/>
          <w:szCs w:val="28"/>
        </w:rPr>
        <w:t>3) градостроительные регламенты.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3003"/>
      <w:bookmarkEnd w:id="4"/>
      <w:r w:rsidRPr="00B20A40">
        <w:rPr>
          <w:rFonts w:ascii="Times New Roman" w:hAnsi="Times New Roman"/>
          <w:sz w:val="28"/>
          <w:szCs w:val="28"/>
        </w:rPr>
        <w:t>Порядок применения правил землепользования и застройки и внесения в них изменений включает в себя положения: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30031"/>
      <w:bookmarkEnd w:id="5"/>
      <w:r w:rsidRPr="00B20A40">
        <w:rPr>
          <w:rFonts w:ascii="Times New Roman" w:hAnsi="Times New Roman"/>
          <w:sz w:val="28"/>
          <w:szCs w:val="28"/>
        </w:rPr>
        <w:t>1) о регулировании землепользования и застройки органами местного самоуправления;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30032"/>
      <w:bookmarkEnd w:id="6"/>
      <w:r w:rsidRPr="00B20A40">
        <w:rPr>
          <w:rFonts w:ascii="Times New Roman" w:hAnsi="Times New Roman"/>
          <w:sz w:val="28"/>
          <w:szCs w:val="28"/>
        </w:rPr>
        <w:lastRenderedPageBreak/>
        <w:t>2) об изменении видов разрешенного использования земельных участков и объектов капитального строительства физическими и юридическими лицами;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30033"/>
      <w:bookmarkEnd w:id="7"/>
      <w:r w:rsidRPr="00B20A40">
        <w:rPr>
          <w:rFonts w:ascii="Times New Roman" w:hAnsi="Times New Roman"/>
          <w:sz w:val="28"/>
          <w:szCs w:val="28"/>
        </w:rPr>
        <w:t>3) о подготовке документации по планировке территории органами местного самоуправления;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30034"/>
      <w:bookmarkEnd w:id="8"/>
      <w:r w:rsidRPr="00B20A40">
        <w:rPr>
          <w:rFonts w:ascii="Times New Roman" w:hAnsi="Times New Roman"/>
          <w:sz w:val="28"/>
          <w:szCs w:val="28"/>
        </w:rPr>
        <w:t>4) о проведении публичных слушаний по вопросам землепользования и застройки;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30035"/>
      <w:bookmarkEnd w:id="9"/>
      <w:r w:rsidRPr="00B20A40">
        <w:rPr>
          <w:rFonts w:ascii="Times New Roman" w:hAnsi="Times New Roman"/>
          <w:sz w:val="28"/>
          <w:szCs w:val="28"/>
        </w:rPr>
        <w:t>5) о внесении изменений в правила землепользования и застройки;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30036"/>
      <w:bookmarkEnd w:id="10"/>
      <w:r w:rsidRPr="00B20A40">
        <w:rPr>
          <w:rFonts w:ascii="Times New Roman" w:hAnsi="Times New Roman"/>
          <w:sz w:val="28"/>
          <w:szCs w:val="28"/>
        </w:rPr>
        <w:t>6) о регулировании иных вопросов землепользования и застройки.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3004"/>
      <w:bookmarkEnd w:id="11"/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устанавливаются границы территориальных зон.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3005"/>
      <w:bookmarkEnd w:id="12"/>
      <w:r w:rsidRPr="00B20A40">
        <w:rPr>
          <w:rFonts w:ascii="Times New Roman" w:hAnsi="Times New Roman"/>
          <w:sz w:val="28"/>
          <w:szCs w:val="28"/>
        </w:rPr>
        <w:t>На карте градостроительного зонирования в обязательном порядке отображаются границы зон с особыми условиями использования территорий, границы территорий объектов культурного наследия. Границы указанных зон могут отображаться на отдельных картах.</w:t>
      </w:r>
    </w:p>
    <w:bookmarkEnd w:id="13"/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30061"/>
      <w:r w:rsidRPr="00B20A40">
        <w:rPr>
          <w:rFonts w:ascii="Times New Roman" w:hAnsi="Times New Roman"/>
          <w:sz w:val="28"/>
          <w:szCs w:val="28"/>
        </w:rPr>
        <w:t>1) виды разрешенного использования земельных участков и объектов капитального строительства;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30062"/>
      <w:bookmarkEnd w:id="14"/>
      <w:r w:rsidRPr="00B20A40">
        <w:rPr>
          <w:rFonts w:ascii="Times New Roman" w:hAnsi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30063"/>
      <w:bookmarkEnd w:id="15"/>
      <w:r w:rsidRPr="00B20A40">
        <w:rPr>
          <w:rFonts w:ascii="Times New Roman" w:hAnsi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bookmarkEnd w:id="16"/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По результатам публичных слушаний  Главе  </w:t>
      </w:r>
      <w:r w:rsidR="00B20A40" w:rsidRPr="00B20A40">
        <w:rPr>
          <w:rFonts w:ascii="Times New Roman" w:hAnsi="Times New Roman"/>
          <w:sz w:val="28"/>
          <w:szCs w:val="28"/>
        </w:rPr>
        <w:t>муниципального образования «</w:t>
      </w:r>
      <w:r w:rsidR="006157F0">
        <w:rPr>
          <w:rFonts w:ascii="Times New Roman" w:hAnsi="Times New Roman"/>
          <w:sz w:val="28"/>
          <w:szCs w:val="28"/>
        </w:rPr>
        <w:t>Алужинское</w:t>
      </w:r>
      <w:r w:rsidR="00B20A40" w:rsidRPr="00B20A40">
        <w:rPr>
          <w:rFonts w:ascii="Times New Roman" w:hAnsi="Times New Roman"/>
          <w:sz w:val="28"/>
          <w:szCs w:val="28"/>
        </w:rPr>
        <w:t xml:space="preserve">» </w:t>
      </w:r>
      <w:r w:rsidRPr="00B20A40">
        <w:rPr>
          <w:rFonts w:ascii="Times New Roman" w:hAnsi="Times New Roman"/>
          <w:sz w:val="28"/>
          <w:szCs w:val="28"/>
        </w:rPr>
        <w:t>было рекомендовано принять</w:t>
      </w:r>
      <w:bookmarkStart w:id="17" w:name="sub_28091"/>
      <w:r w:rsidRPr="00B20A40">
        <w:rPr>
          <w:rFonts w:ascii="Times New Roman" w:hAnsi="Times New Roman"/>
          <w:sz w:val="28"/>
          <w:szCs w:val="28"/>
        </w:rPr>
        <w:t xml:space="preserve"> решение о согласии с проектом правил землепользования и застройки   </w:t>
      </w:r>
      <w:r w:rsidR="00B20A40" w:rsidRPr="00B20A40">
        <w:rPr>
          <w:rFonts w:ascii="Times New Roman" w:hAnsi="Times New Roman"/>
          <w:sz w:val="28"/>
          <w:szCs w:val="28"/>
        </w:rPr>
        <w:t>МО «</w:t>
      </w:r>
      <w:r w:rsidR="006157F0">
        <w:rPr>
          <w:rFonts w:ascii="Times New Roman" w:hAnsi="Times New Roman"/>
          <w:sz w:val="28"/>
          <w:szCs w:val="28"/>
        </w:rPr>
        <w:t>Алужинское</w:t>
      </w:r>
      <w:r w:rsidR="00B20A40" w:rsidRPr="00B20A40">
        <w:rPr>
          <w:rFonts w:ascii="Times New Roman" w:hAnsi="Times New Roman"/>
          <w:sz w:val="28"/>
          <w:szCs w:val="28"/>
        </w:rPr>
        <w:t xml:space="preserve">» </w:t>
      </w:r>
      <w:r w:rsidRPr="00B20A40">
        <w:rPr>
          <w:rFonts w:ascii="Times New Roman" w:hAnsi="Times New Roman"/>
          <w:sz w:val="28"/>
          <w:szCs w:val="28"/>
        </w:rPr>
        <w:t xml:space="preserve"> и направлении его в </w:t>
      </w:r>
      <w:r w:rsidR="00B20A40" w:rsidRPr="00B20A40">
        <w:rPr>
          <w:rFonts w:ascii="Times New Roman" w:hAnsi="Times New Roman"/>
          <w:sz w:val="28"/>
          <w:szCs w:val="28"/>
        </w:rPr>
        <w:t>Думу муниципального образования «</w:t>
      </w:r>
      <w:r w:rsidR="006157F0">
        <w:rPr>
          <w:rFonts w:ascii="Times New Roman" w:hAnsi="Times New Roman"/>
          <w:sz w:val="28"/>
          <w:szCs w:val="28"/>
        </w:rPr>
        <w:t>Алужинское</w:t>
      </w:r>
      <w:r w:rsidR="00B20A40" w:rsidRPr="00B20A40">
        <w:rPr>
          <w:rFonts w:ascii="Times New Roman" w:hAnsi="Times New Roman"/>
          <w:sz w:val="28"/>
          <w:szCs w:val="28"/>
        </w:rPr>
        <w:t>»</w:t>
      </w:r>
    </w:p>
    <w:bookmarkEnd w:id="17"/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Настоящий протокол</w:t>
      </w:r>
      <w:r w:rsidR="00B20A40" w:rsidRPr="00B20A40">
        <w:rPr>
          <w:rFonts w:ascii="Times New Roman" w:hAnsi="Times New Roman"/>
          <w:sz w:val="28"/>
          <w:szCs w:val="28"/>
        </w:rPr>
        <w:t xml:space="preserve"> </w:t>
      </w:r>
      <w:r w:rsidRPr="00B20A40">
        <w:rPr>
          <w:rFonts w:ascii="Times New Roman" w:hAnsi="Times New Roman"/>
          <w:sz w:val="28"/>
          <w:szCs w:val="28"/>
        </w:rPr>
        <w:t xml:space="preserve"> подлежит опубликованию в газете «</w:t>
      </w:r>
      <w:r w:rsidR="006157F0">
        <w:rPr>
          <w:rFonts w:ascii="Times New Roman" w:hAnsi="Times New Roman"/>
          <w:sz w:val="28"/>
          <w:szCs w:val="28"/>
        </w:rPr>
        <w:t>Муринский Вестник</w:t>
      </w:r>
      <w:r w:rsidRPr="00B20A40">
        <w:rPr>
          <w:rFonts w:ascii="Times New Roman" w:hAnsi="Times New Roman"/>
          <w:sz w:val="28"/>
          <w:szCs w:val="28"/>
        </w:rPr>
        <w:t>» и размещению  на официальном сай</w:t>
      </w:r>
      <w:r w:rsidR="00B20A40">
        <w:rPr>
          <w:rFonts w:ascii="Times New Roman" w:hAnsi="Times New Roman"/>
          <w:sz w:val="28"/>
          <w:szCs w:val="28"/>
        </w:rPr>
        <w:t>те в сети «Интернет» по адресу:</w:t>
      </w:r>
      <w:r w:rsidR="00B20A40" w:rsidRPr="00B20A40">
        <w:rPr>
          <w:rFonts w:ascii="Times New Roman" w:hAnsi="Times New Roman"/>
          <w:sz w:val="28"/>
          <w:szCs w:val="28"/>
        </w:rPr>
        <w:t xml:space="preserve"> </w:t>
      </w:r>
      <w:r w:rsidR="00B20A40" w:rsidRPr="00B20A40">
        <w:rPr>
          <w:rFonts w:ascii="Times New Roman" w:hAnsi="Times New Roman"/>
          <w:sz w:val="28"/>
          <w:szCs w:val="28"/>
          <w:lang w:val="en-US"/>
        </w:rPr>
        <w:t>http</w:t>
      </w:r>
      <w:r w:rsidR="00B20A40" w:rsidRPr="00B20A40">
        <w:rPr>
          <w:rFonts w:ascii="Times New Roman" w:hAnsi="Times New Roman"/>
          <w:sz w:val="28"/>
          <w:szCs w:val="28"/>
        </w:rPr>
        <w:t>://</w:t>
      </w:r>
      <w:proofErr w:type="spellStart"/>
      <w:r w:rsidR="006157F0">
        <w:rPr>
          <w:rFonts w:ascii="Times New Roman" w:hAnsi="Times New Roman"/>
          <w:sz w:val="28"/>
          <w:szCs w:val="28"/>
          <w:lang w:val="en-US"/>
        </w:rPr>
        <w:t>alugino</w:t>
      </w:r>
      <w:proofErr w:type="spellEnd"/>
      <w:r w:rsidR="00B20A40"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="00B20A40" w:rsidRPr="00B20A40">
        <w:rPr>
          <w:rFonts w:ascii="Times New Roman" w:hAnsi="Times New Roman"/>
          <w:sz w:val="28"/>
          <w:szCs w:val="28"/>
          <w:lang w:val="en-US"/>
        </w:rPr>
        <w:t>ehirit</w:t>
      </w:r>
      <w:proofErr w:type="spellEnd"/>
      <w:r w:rsidR="00B20A40" w:rsidRPr="00B20A40">
        <w:rPr>
          <w:rFonts w:ascii="Times New Roman" w:hAnsi="Times New Roman"/>
          <w:sz w:val="28"/>
          <w:szCs w:val="28"/>
        </w:rPr>
        <w:t>.</w:t>
      </w:r>
      <w:proofErr w:type="spellStart"/>
      <w:r w:rsidR="00B20A40" w:rsidRPr="00B20A40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B20A40" w:rsidRPr="00B20A40">
        <w:rPr>
          <w:rFonts w:ascii="Times New Roman" w:hAnsi="Times New Roman"/>
          <w:sz w:val="28"/>
          <w:szCs w:val="28"/>
        </w:rPr>
        <w:t>.</w:t>
      </w: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F25A2D" w:rsidRPr="00B20A40" w:rsidRDefault="00F25A2D" w:rsidP="00727F8D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 </w:t>
      </w:r>
    </w:p>
    <w:p w:rsidR="00F25A2D" w:rsidRPr="00B20A40" w:rsidRDefault="00F25A2D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>Подписи:</w:t>
      </w:r>
    </w:p>
    <w:p w:rsidR="00F25A2D" w:rsidRPr="00B20A40" w:rsidRDefault="00F25A2D" w:rsidP="00727F8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25A2D" w:rsidRPr="006157F0" w:rsidRDefault="00B20A40" w:rsidP="00727F8D">
      <w:pPr>
        <w:jc w:val="both"/>
        <w:rPr>
          <w:rFonts w:ascii="Times New Roman" w:hAnsi="Times New Roman"/>
          <w:sz w:val="28"/>
          <w:szCs w:val="28"/>
        </w:rPr>
      </w:pPr>
      <w:r w:rsidRPr="00B20A40">
        <w:rPr>
          <w:rFonts w:ascii="Times New Roman" w:hAnsi="Times New Roman"/>
          <w:sz w:val="28"/>
          <w:szCs w:val="28"/>
        </w:rPr>
        <w:t xml:space="preserve">Председатель </w:t>
      </w:r>
      <w:r w:rsidR="00F25A2D" w:rsidRPr="00B20A40">
        <w:rPr>
          <w:rFonts w:ascii="Times New Roman" w:hAnsi="Times New Roman"/>
          <w:sz w:val="28"/>
          <w:szCs w:val="28"/>
        </w:rPr>
        <w:t xml:space="preserve">             _________________</w:t>
      </w:r>
      <w:r w:rsidRPr="00B20A40">
        <w:rPr>
          <w:rFonts w:ascii="Times New Roman" w:hAnsi="Times New Roman"/>
          <w:sz w:val="28"/>
          <w:szCs w:val="28"/>
        </w:rPr>
        <w:t xml:space="preserve">                               </w:t>
      </w:r>
      <w:proofErr w:type="spellStart"/>
      <w:r w:rsidR="006157F0">
        <w:rPr>
          <w:rFonts w:ascii="Times New Roman" w:hAnsi="Times New Roman"/>
          <w:sz w:val="28"/>
          <w:szCs w:val="28"/>
        </w:rPr>
        <w:t>Хинхаев</w:t>
      </w:r>
      <w:proofErr w:type="spellEnd"/>
      <w:r w:rsidR="006157F0">
        <w:rPr>
          <w:rFonts w:ascii="Times New Roman" w:hAnsi="Times New Roman"/>
          <w:sz w:val="28"/>
          <w:szCs w:val="28"/>
        </w:rPr>
        <w:t xml:space="preserve"> А.А.</w:t>
      </w:r>
    </w:p>
    <w:p w:rsidR="00F25A2D" w:rsidRPr="00B20A40" w:rsidRDefault="00F25A2D" w:rsidP="00727F8D">
      <w:pPr>
        <w:jc w:val="both"/>
        <w:rPr>
          <w:rFonts w:ascii="Times New Roman" w:hAnsi="Times New Roman"/>
          <w:sz w:val="28"/>
          <w:szCs w:val="28"/>
        </w:rPr>
      </w:pPr>
    </w:p>
    <w:p w:rsidR="00F71806" w:rsidRDefault="00B20A40" w:rsidP="00727F8D">
      <w:pPr>
        <w:jc w:val="both"/>
      </w:pPr>
      <w:r w:rsidRPr="00B20A40">
        <w:rPr>
          <w:rFonts w:ascii="Times New Roman" w:hAnsi="Times New Roman"/>
          <w:sz w:val="28"/>
          <w:szCs w:val="28"/>
        </w:rPr>
        <w:t xml:space="preserve">Секретарь          </w:t>
      </w:r>
      <w:r w:rsidR="00F25A2D" w:rsidRPr="00B20A40">
        <w:rPr>
          <w:rFonts w:ascii="Times New Roman" w:hAnsi="Times New Roman"/>
          <w:sz w:val="28"/>
          <w:szCs w:val="28"/>
        </w:rPr>
        <w:t xml:space="preserve">           _________________</w:t>
      </w:r>
      <w:r w:rsidRPr="00B20A40">
        <w:rPr>
          <w:rFonts w:ascii="Times New Roman" w:hAnsi="Times New Roman"/>
          <w:sz w:val="28"/>
          <w:szCs w:val="28"/>
        </w:rPr>
        <w:t xml:space="preserve">                             </w:t>
      </w:r>
      <w:r w:rsidR="006157F0">
        <w:rPr>
          <w:rFonts w:ascii="Times New Roman" w:hAnsi="Times New Roman"/>
          <w:sz w:val="28"/>
          <w:szCs w:val="28"/>
        </w:rPr>
        <w:t xml:space="preserve"> Алагуева И.В.</w:t>
      </w:r>
    </w:p>
    <w:sectPr w:rsidR="00F71806" w:rsidSect="006A1091">
      <w:headerReference w:type="even" r:id="rId7"/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D4D" w:rsidRDefault="00AE6D4D" w:rsidP="00015656">
      <w:r>
        <w:separator/>
      </w:r>
    </w:p>
  </w:endnote>
  <w:endnote w:type="continuationSeparator" w:id="0">
    <w:p w:rsidR="00AE6D4D" w:rsidRDefault="00AE6D4D" w:rsidP="00015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D4D" w:rsidRDefault="00AE6D4D" w:rsidP="00015656">
      <w:r>
        <w:separator/>
      </w:r>
    </w:p>
  </w:footnote>
  <w:footnote w:type="continuationSeparator" w:id="0">
    <w:p w:rsidR="00AE6D4D" w:rsidRDefault="00AE6D4D" w:rsidP="00015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72" w:rsidRDefault="00AE1C45" w:rsidP="008C68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25A2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AD3372" w:rsidRDefault="00AE6D4D" w:rsidP="00AD3372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372" w:rsidRDefault="00AE1C45" w:rsidP="008C6834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F25A2D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27F8D">
      <w:rPr>
        <w:rStyle w:val="a3"/>
        <w:noProof/>
      </w:rPr>
      <w:t>2</w:t>
    </w:r>
    <w:r>
      <w:rPr>
        <w:rStyle w:val="a3"/>
      </w:rPr>
      <w:fldChar w:fldCharType="end"/>
    </w:r>
  </w:p>
  <w:p w:rsidR="00AD3372" w:rsidRDefault="00AE6D4D" w:rsidP="00AD3372">
    <w:pPr>
      <w:pStyle w:val="a4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A2D"/>
    <w:rsid w:val="00015656"/>
    <w:rsid w:val="000558B6"/>
    <w:rsid w:val="000E32C1"/>
    <w:rsid w:val="001137DA"/>
    <w:rsid w:val="002C43BE"/>
    <w:rsid w:val="003D3F08"/>
    <w:rsid w:val="00486261"/>
    <w:rsid w:val="004B7C9E"/>
    <w:rsid w:val="004C035B"/>
    <w:rsid w:val="006157F0"/>
    <w:rsid w:val="006A1091"/>
    <w:rsid w:val="00727F8D"/>
    <w:rsid w:val="008A3438"/>
    <w:rsid w:val="008C1588"/>
    <w:rsid w:val="009329D8"/>
    <w:rsid w:val="00940F5C"/>
    <w:rsid w:val="00A8443F"/>
    <w:rsid w:val="00AE1C45"/>
    <w:rsid w:val="00AE6D4D"/>
    <w:rsid w:val="00B20A40"/>
    <w:rsid w:val="00B4144A"/>
    <w:rsid w:val="00B558CE"/>
    <w:rsid w:val="00CB5E98"/>
    <w:rsid w:val="00D2789D"/>
    <w:rsid w:val="00D6798C"/>
    <w:rsid w:val="00E203F6"/>
    <w:rsid w:val="00F20FBD"/>
    <w:rsid w:val="00F25A2D"/>
    <w:rsid w:val="00F71806"/>
    <w:rsid w:val="00FB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A2D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25A2D"/>
  </w:style>
  <w:style w:type="paragraph" w:styleId="a4">
    <w:name w:val="header"/>
    <w:basedOn w:val="a"/>
    <w:link w:val="a5"/>
    <w:rsid w:val="00F25A2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25A2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Ия Алагуева</cp:lastModifiedBy>
  <cp:revision>5</cp:revision>
  <cp:lastPrinted>2015-04-28T02:45:00Z</cp:lastPrinted>
  <dcterms:created xsi:type="dcterms:W3CDTF">2016-12-09T02:58:00Z</dcterms:created>
  <dcterms:modified xsi:type="dcterms:W3CDTF">2016-12-09T03:45:00Z</dcterms:modified>
</cp:coreProperties>
</file>