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C0" w:rsidRPr="008925C0" w:rsidRDefault="008925C0" w:rsidP="008925C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25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депутатов МО «Алужинское» супруги (супруга)</w:t>
      </w:r>
      <w:r w:rsidRPr="008925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несовершеннолетн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их детей</w:t>
      </w:r>
      <w:r w:rsidRPr="008925C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 период с 1 января 2019 г. по 31 декабря 2019 г.</w:t>
      </w:r>
    </w:p>
    <w:p w:rsidR="00A850A7" w:rsidRDefault="00A850A7">
      <w:pPr>
        <w:pStyle w:val="20"/>
        <w:shd w:val="clear" w:color="auto" w:fill="auto"/>
        <w:spacing w:before="0" w:line="240" w:lineRule="exact"/>
      </w:pPr>
    </w:p>
    <w:p w:rsidR="00D601E7" w:rsidRDefault="00D601E7">
      <w:pPr>
        <w:pStyle w:val="20"/>
        <w:shd w:val="clear" w:color="auto" w:fill="auto"/>
        <w:spacing w:before="0" w:line="240" w:lineRule="exact"/>
      </w:pPr>
    </w:p>
    <w:p w:rsidR="009A7A93" w:rsidRDefault="009A7A93">
      <w:pPr>
        <w:rPr>
          <w:sz w:val="2"/>
          <w:szCs w:val="2"/>
        </w:rPr>
      </w:pPr>
    </w:p>
    <w:tbl>
      <w:tblPr>
        <w:tblW w:w="13608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985"/>
        <w:gridCol w:w="10773"/>
      </w:tblGrid>
      <w:tr w:rsidR="008925C0" w:rsidTr="008925C0">
        <w:trPr>
          <w:trHeight w:hRule="exact" w:val="25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C0" w:rsidRDefault="008925C0" w:rsidP="008925C0">
            <w:pPr>
              <w:pStyle w:val="20"/>
              <w:shd w:val="clear" w:color="auto" w:fill="auto"/>
              <w:spacing w:before="0" w:line="288" w:lineRule="exact"/>
              <w:ind w:left="-10" w:firstLine="10"/>
              <w:jc w:val="left"/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C0" w:rsidRDefault="008925C0" w:rsidP="008925C0">
            <w:pPr>
              <w:pStyle w:val="20"/>
              <w:shd w:val="clear" w:color="auto" w:fill="auto"/>
              <w:spacing w:before="0" w:line="283" w:lineRule="exact"/>
            </w:pPr>
            <w:r>
              <w:rPr>
                <w:rStyle w:val="21"/>
              </w:rPr>
              <w:t>Ф.И.О. (при наличии) депутата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Default="008925C0" w:rsidP="00D601E7">
            <w:pPr>
              <w:pStyle w:val="20"/>
              <w:shd w:val="clear" w:color="auto" w:fill="auto"/>
              <w:spacing w:before="0" w:line="283" w:lineRule="exact"/>
            </w:pPr>
          </w:p>
          <w:p w:rsidR="008925C0" w:rsidRDefault="008925C0" w:rsidP="00D601E7">
            <w:pPr>
              <w:pStyle w:val="20"/>
              <w:shd w:val="clear" w:color="auto" w:fill="auto"/>
              <w:spacing w:before="0" w:line="283" w:lineRule="exact"/>
            </w:pPr>
          </w:p>
        </w:tc>
      </w:tr>
      <w:tr w:rsidR="008925C0" w:rsidTr="008925C0">
        <w:trPr>
          <w:trHeight w:hRule="exact"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5C0" w:rsidRDefault="008925C0" w:rsidP="008925C0">
            <w:pPr>
              <w:pStyle w:val="20"/>
              <w:shd w:val="clear" w:color="auto" w:fill="auto"/>
              <w:spacing w:before="0" w:line="240" w:lineRule="exact"/>
              <w:ind w:left="-10" w:firstLine="1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5C0" w:rsidRDefault="008925C0" w:rsidP="00D601E7">
            <w:pPr>
              <w:pStyle w:val="20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5C0" w:rsidRDefault="008925C0" w:rsidP="00D601E7">
            <w:pPr>
              <w:pStyle w:val="20"/>
              <w:shd w:val="clear" w:color="auto" w:fill="auto"/>
              <w:spacing w:before="0" w:line="240" w:lineRule="exact"/>
            </w:pPr>
            <w:r>
              <w:t>3</w:t>
            </w:r>
          </w:p>
        </w:tc>
      </w:tr>
      <w:tr w:rsidR="008925C0" w:rsidRPr="00A850A7" w:rsidTr="008925C0">
        <w:trPr>
          <w:trHeight w:hRule="exact" w:val="18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ind w:left="-10"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1E7">
              <w:rPr>
                <w:rFonts w:ascii="Times New Roman" w:hAnsi="Times New Roman" w:cs="Times New Roman"/>
              </w:rPr>
              <w:t>Бунаева</w:t>
            </w:r>
            <w:proofErr w:type="spellEnd"/>
            <w:r w:rsidRPr="00D601E7">
              <w:rPr>
                <w:rFonts w:ascii="Times New Roman" w:hAnsi="Times New Roman" w:cs="Times New Roman"/>
              </w:rPr>
              <w:t xml:space="preserve"> Евгения</w:t>
            </w:r>
          </w:p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601E7"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</w:t>
            </w:r>
            <w:proofErr w:type="gramEnd"/>
            <w:r w:rsidRPr="008925C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925C0">
              <w:rPr>
                <w:rFonts w:ascii="Times New Roman" w:hAnsi="Times New Roman" w:cs="Times New Roman"/>
              </w:rPr>
              <w:t>предшествующих</w:t>
            </w:r>
            <w:proofErr w:type="gramEnd"/>
            <w:r w:rsidRPr="008925C0">
              <w:rPr>
                <w:rFonts w:ascii="Times New Roman" w:hAnsi="Times New Roman" w:cs="Times New Roman"/>
              </w:rPr>
              <w:t xml:space="preserve"> отчетному периоду.</w:t>
            </w:r>
          </w:p>
        </w:tc>
      </w:tr>
      <w:tr w:rsidR="008925C0" w:rsidRPr="00A850A7" w:rsidTr="008925C0">
        <w:trPr>
          <w:trHeight w:hRule="exact" w:val="1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1E7">
              <w:rPr>
                <w:rFonts w:ascii="Times New Roman" w:hAnsi="Times New Roman" w:cs="Times New Roman"/>
              </w:rPr>
              <w:t>Дыренова</w:t>
            </w:r>
            <w:proofErr w:type="spellEnd"/>
            <w:r w:rsidRPr="00D601E7"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</w:t>
            </w:r>
            <w:proofErr w:type="gramEnd"/>
            <w:r w:rsidRPr="008925C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925C0">
              <w:rPr>
                <w:rFonts w:ascii="Times New Roman" w:hAnsi="Times New Roman" w:cs="Times New Roman"/>
              </w:rPr>
              <w:t>предшествующих</w:t>
            </w:r>
            <w:proofErr w:type="gramEnd"/>
            <w:r w:rsidRPr="008925C0">
              <w:rPr>
                <w:rFonts w:ascii="Times New Roman" w:hAnsi="Times New Roman" w:cs="Times New Roman"/>
              </w:rPr>
              <w:t xml:space="preserve"> отчетному периоду.</w:t>
            </w:r>
          </w:p>
        </w:tc>
      </w:tr>
      <w:tr w:rsidR="008925C0" w:rsidRPr="00A850A7" w:rsidTr="008925C0">
        <w:trPr>
          <w:trHeight w:hRule="exact" w:val="1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1E7">
              <w:rPr>
                <w:rFonts w:ascii="Times New Roman" w:hAnsi="Times New Roman" w:cs="Times New Roman"/>
              </w:rPr>
              <w:t>Ентаева</w:t>
            </w:r>
            <w:proofErr w:type="spellEnd"/>
            <w:r w:rsidRPr="00D601E7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</w:t>
            </w:r>
            <w:proofErr w:type="gramEnd"/>
            <w:r w:rsidRPr="008925C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925C0">
              <w:rPr>
                <w:rFonts w:ascii="Times New Roman" w:hAnsi="Times New Roman" w:cs="Times New Roman"/>
              </w:rPr>
              <w:t>предшествующих</w:t>
            </w:r>
            <w:proofErr w:type="gramEnd"/>
            <w:r w:rsidRPr="008925C0">
              <w:rPr>
                <w:rFonts w:ascii="Times New Roman" w:hAnsi="Times New Roman" w:cs="Times New Roman"/>
              </w:rPr>
              <w:t xml:space="preserve"> отчетному периоду.</w:t>
            </w:r>
          </w:p>
        </w:tc>
      </w:tr>
      <w:tr w:rsidR="008925C0" w:rsidRPr="00A850A7" w:rsidTr="008925C0">
        <w:trPr>
          <w:trHeight w:hRule="exact" w:val="16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1E7">
              <w:rPr>
                <w:rFonts w:ascii="Times New Roman" w:hAnsi="Times New Roman" w:cs="Times New Roman"/>
              </w:rPr>
              <w:t>Ихисеев</w:t>
            </w:r>
            <w:proofErr w:type="spellEnd"/>
            <w:r w:rsidRPr="00D601E7"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 w:rsidRPr="00D601E7">
              <w:rPr>
                <w:rFonts w:ascii="Times New Roman" w:hAnsi="Times New Roman" w:cs="Times New Roman"/>
              </w:rPr>
              <w:t>Баяндаевич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</w:t>
            </w:r>
            <w:proofErr w:type="gramEnd"/>
            <w:r w:rsidRPr="008925C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925C0">
              <w:rPr>
                <w:rFonts w:ascii="Times New Roman" w:hAnsi="Times New Roman" w:cs="Times New Roman"/>
              </w:rPr>
              <w:t>предшествующих</w:t>
            </w:r>
            <w:proofErr w:type="gramEnd"/>
            <w:r w:rsidRPr="008925C0">
              <w:rPr>
                <w:rFonts w:ascii="Times New Roman" w:hAnsi="Times New Roman" w:cs="Times New Roman"/>
              </w:rPr>
              <w:t xml:space="preserve"> отчетному периоду.</w:t>
            </w:r>
          </w:p>
        </w:tc>
      </w:tr>
      <w:tr w:rsidR="008925C0" w:rsidRPr="00A850A7" w:rsidTr="008925C0">
        <w:trPr>
          <w:trHeight w:hRule="exact" w:val="18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 w:rsidRPr="00D601E7">
              <w:rPr>
                <w:rFonts w:ascii="Times New Roman" w:hAnsi="Times New Roman" w:cs="Times New Roman"/>
              </w:rPr>
              <w:t>Матвеев Владимир Валерьевич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</w:t>
            </w:r>
            <w:proofErr w:type="gramEnd"/>
            <w:r w:rsidRPr="008925C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925C0">
              <w:rPr>
                <w:rFonts w:ascii="Times New Roman" w:hAnsi="Times New Roman" w:cs="Times New Roman"/>
              </w:rPr>
              <w:t>предшествующих</w:t>
            </w:r>
            <w:proofErr w:type="gramEnd"/>
            <w:r w:rsidRPr="008925C0">
              <w:rPr>
                <w:rFonts w:ascii="Times New Roman" w:hAnsi="Times New Roman" w:cs="Times New Roman"/>
              </w:rPr>
              <w:t xml:space="preserve"> отчетному периоду.</w:t>
            </w:r>
          </w:p>
        </w:tc>
      </w:tr>
      <w:tr w:rsidR="008925C0" w:rsidRPr="00A850A7" w:rsidTr="008925C0">
        <w:trPr>
          <w:trHeight w:hRule="exact" w:val="17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 w:rsidRPr="00D601E7">
              <w:rPr>
                <w:rFonts w:ascii="Times New Roman" w:hAnsi="Times New Roman" w:cs="Times New Roman"/>
              </w:rPr>
              <w:t>Николаева Ирина Николаевна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</w:t>
            </w:r>
            <w:proofErr w:type="gramEnd"/>
            <w:r w:rsidRPr="008925C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925C0">
              <w:rPr>
                <w:rFonts w:ascii="Times New Roman" w:hAnsi="Times New Roman" w:cs="Times New Roman"/>
              </w:rPr>
              <w:t>предшествующих</w:t>
            </w:r>
            <w:proofErr w:type="gramEnd"/>
            <w:r w:rsidRPr="008925C0">
              <w:rPr>
                <w:rFonts w:ascii="Times New Roman" w:hAnsi="Times New Roman" w:cs="Times New Roman"/>
              </w:rPr>
              <w:t xml:space="preserve"> отчетному периоду.</w:t>
            </w:r>
          </w:p>
        </w:tc>
      </w:tr>
      <w:tr w:rsidR="008925C0" w:rsidRPr="00A850A7" w:rsidTr="008925C0">
        <w:trPr>
          <w:trHeight w:hRule="exact" w:val="17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 w:rsidRPr="00D601E7">
              <w:rPr>
                <w:rFonts w:ascii="Times New Roman" w:hAnsi="Times New Roman" w:cs="Times New Roman"/>
              </w:rPr>
              <w:t>Стариков Виктор</w:t>
            </w:r>
            <w:r>
              <w:rPr>
                <w:rFonts w:ascii="Times New Roman" w:hAnsi="Times New Roman" w:cs="Times New Roman"/>
              </w:rPr>
              <w:t xml:space="preserve"> Олегович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</w:t>
            </w:r>
            <w:proofErr w:type="gramEnd"/>
            <w:r w:rsidRPr="008925C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925C0">
              <w:rPr>
                <w:rFonts w:ascii="Times New Roman" w:hAnsi="Times New Roman" w:cs="Times New Roman"/>
              </w:rPr>
              <w:t>предшествующих</w:t>
            </w:r>
            <w:proofErr w:type="gramEnd"/>
            <w:r w:rsidRPr="008925C0">
              <w:rPr>
                <w:rFonts w:ascii="Times New Roman" w:hAnsi="Times New Roman" w:cs="Times New Roman"/>
              </w:rPr>
              <w:t xml:space="preserve"> отчетному периоду.</w:t>
            </w:r>
          </w:p>
        </w:tc>
      </w:tr>
      <w:tr w:rsidR="008925C0" w:rsidRPr="00A850A7" w:rsidTr="008925C0">
        <w:trPr>
          <w:trHeight w:hRule="exact" w:val="16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1E7">
              <w:rPr>
                <w:rFonts w:ascii="Times New Roman" w:hAnsi="Times New Roman" w:cs="Times New Roman"/>
              </w:rPr>
              <w:t>Танхаева</w:t>
            </w:r>
            <w:proofErr w:type="spellEnd"/>
            <w:r w:rsidRPr="00D601E7"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</w:t>
            </w:r>
            <w:proofErr w:type="gramEnd"/>
            <w:r w:rsidRPr="008925C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925C0">
              <w:rPr>
                <w:rFonts w:ascii="Times New Roman" w:hAnsi="Times New Roman" w:cs="Times New Roman"/>
              </w:rPr>
              <w:t>предшествующих</w:t>
            </w:r>
            <w:proofErr w:type="gramEnd"/>
            <w:r w:rsidRPr="008925C0">
              <w:rPr>
                <w:rFonts w:ascii="Times New Roman" w:hAnsi="Times New Roman" w:cs="Times New Roman"/>
              </w:rPr>
              <w:t xml:space="preserve"> отчетному периоду.</w:t>
            </w:r>
          </w:p>
        </w:tc>
      </w:tr>
      <w:tr w:rsidR="008925C0" w:rsidRPr="00A850A7" w:rsidTr="008925C0">
        <w:trPr>
          <w:trHeight w:hRule="exact" w:val="1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A850A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C0" w:rsidRPr="00D601E7" w:rsidRDefault="008925C0" w:rsidP="002D0A38">
            <w:pPr>
              <w:jc w:val="center"/>
              <w:rPr>
                <w:rFonts w:ascii="Times New Roman" w:hAnsi="Times New Roman" w:cs="Times New Roman"/>
              </w:rPr>
            </w:pPr>
            <w:r w:rsidRPr="00D601E7">
              <w:rPr>
                <w:rFonts w:ascii="Times New Roman" w:hAnsi="Times New Roman" w:cs="Times New Roman"/>
              </w:rPr>
              <w:t>Щербакова Людмила Александровна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C0" w:rsidRPr="00A850A7" w:rsidRDefault="008925C0" w:rsidP="008925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25C0">
              <w:rPr>
                <w:rFonts w:ascii="Times New Roman" w:hAnsi="Times New Roman" w:cs="Times New Roman"/>
              </w:rPr>
              <w:t xml:space="preserve">представлено сообщение об отсутствии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</w:t>
            </w:r>
            <w:r>
              <w:rPr>
                <w:rFonts w:ascii="Times New Roman" w:hAnsi="Times New Roman" w:cs="Times New Roman"/>
              </w:rPr>
              <w:t xml:space="preserve"> и несовершеннолетних детей </w:t>
            </w:r>
            <w:r w:rsidRPr="008925C0">
              <w:rPr>
                <w:rFonts w:ascii="Times New Roman" w:hAnsi="Times New Roman" w:cs="Times New Roman"/>
              </w:rPr>
              <w:t>за три последних года</w:t>
            </w:r>
            <w:proofErr w:type="gramEnd"/>
            <w:r w:rsidRPr="008925C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925C0">
              <w:rPr>
                <w:rFonts w:ascii="Times New Roman" w:hAnsi="Times New Roman" w:cs="Times New Roman"/>
              </w:rPr>
              <w:t>предшествующих</w:t>
            </w:r>
            <w:proofErr w:type="gramEnd"/>
            <w:r w:rsidRPr="008925C0">
              <w:rPr>
                <w:rFonts w:ascii="Times New Roman" w:hAnsi="Times New Roman" w:cs="Times New Roman"/>
              </w:rPr>
              <w:t xml:space="preserve"> отчетному периоду.</w:t>
            </w:r>
          </w:p>
        </w:tc>
      </w:tr>
    </w:tbl>
    <w:p w:rsidR="009A7A93" w:rsidRDefault="009A7A93">
      <w:pPr>
        <w:rPr>
          <w:sz w:val="2"/>
          <w:szCs w:val="2"/>
        </w:rPr>
      </w:pPr>
    </w:p>
    <w:sectPr w:rsidR="009A7A93">
      <w:pgSz w:w="16840" w:h="11900" w:orient="landscape"/>
      <w:pgMar w:top="1960" w:right="3039" w:bottom="1960" w:left="3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78" w:rsidRDefault="000A1B78">
      <w:r>
        <w:separator/>
      </w:r>
    </w:p>
  </w:endnote>
  <w:endnote w:type="continuationSeparator" w:id="0">
    <w:p w:rsidR="000A1B78" w:rsidRDefault="000A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78" w:rsidRDefault="000A1B78"/>
  </w:footnote>
  <w:footnote w:type="continuationSeparator" w:id="0">
    <w:p w:rsidR="000A1B78" w:rsidRDefault="000A1B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93"/>
    <w:rsid w:val="000A1B78"/>
    <w:rsid w:val="001411D3"/>
    <w:rsid w:val="002D0A38"/>
    <w:rsid w:val="00410ACF"/>
    <w:rsid w:val="00590548"/>
    <w:rsid w:val="005B3AF7"/>
    <w:rsid w:val="008925C0"/>
    <w:rsid w:val="009A7A93"/>
    <w:rsid w:val="00A850A7"/>
    <w:rsid w:val="00BD692A"/>
    <w:rsid w:val="00C45346"/>
    <w:rsid w:val="00D601E7"/>
    <w:rsid w:val="00D82ED9"/>
    <w:rsid w:val="00E8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2020-07-21T02:57:00Z</dcterms:created>
  <dcterms:modified xsi:type="dcterms:W3CDTF">2020-07-21T02:57:00Z</dcterms:modified>
</cp:coreProperties>
</file>